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DA" w:rsidRDefault="00E03D3A" w:rsidP="008B38DA">
      <w:pPr>
        <w:spacing w:after="0" w:line="240" w:lineRule="auto"/>
        <w:jc w:val="both"/>
        <w:rPr>
          <w:rFonts w:ascii="Times New Roman" w:hAnsi="Times New Roman" w:cs="Times New Roman"/>
          <w:b/>
          <w:i/>
          <w:sz w:val="26"/>
          <w:szCs w:val="26"/>
        </w:rPr>
      </w:pPr>
      <w:proofErr w:type="spellStart"/>
      <w:r w:rsidRPr="0073480A">
        <w:rPr>
          <w:rFonts w:ascii="Times New Roman" w:hAnsi="Times New Roman" w:cs="Times New Roman"/>
          <w:b/>
          <w:i/>
          <w:sz w:val="26"/>
          <w:szCs w:val="26"/>
        </w:rPr>
        <w:t>Татаркова</w:t>
      </w:r>
      <w:proofErr w:type="spellEnd"/>
      <w:r w:rsidRPr="0073480A">
        <w:rPr>
          <w:rFonts w:ascii="Times New Roman" w:hAnsi="Times New Roman" w:cs="Times New Roman"/>
          <w:b/>
          <w:i/>
          <w:sz w:val="26"/>
          <w:szCs w:val="26"/>
        </w:rPr>
        <w:t xml:space="preserve"> Дарья Юрьевна</w:t>
      </w:r>
    </w:p>
    <w:p w:rsidR="00EA0E9E" w:rsidRPr="0073480A" w:rsidRDefault="00EA0E9E" w:rsidP="008B38DA">
      <w:pPr>
        <w:spacing w:after="0" w:line="240" w:lineRule="auto"/>
        <w:jc w:val="both"/>
        <w:rPr>
          <w:rFonts w:ascii="Times New Roman" w:hAnsi="Times New Roman" w:cs="Times New Roman"/>
          <w:b/>
          <w:i/>
          <w:sz w:val="26"/>
          <w:szCs w:val="26"/>
        </w:rPr>
      </w:pPr>
    </w:p>
    <w:p w:rsidR="008F5543" w:rsidRDefault="00973373" w:rsidP="00F76C8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w:t>
      </w:r>
      <w:r w:rsidR="00787B93">
        <w:rPr>
          <w:rFonts w:ascii="Times New Roman" w:hAnsi="Times New Roman" w:cs="Times New Roman"/>
          <w:b/>
          <w:sz w:val="26"/>
          <w:szCs w:val="26"/>
        </w:rPr>
        <w:t xml:space="preserve">епрезентация </w:t>
      </w:r>
      <w:r>
        <w:rPr>
          <w:rFonts w:ascii="Times New Roman" w:hAnsi="Times New Roman" w:cs="Times New Roman"/>
          <w:b/>
          <w:sz w:val="26"/>
          <w:szCs w:val="26"/>
        </w:rPr>
        <w:t xml:space="preserve">несистемной оппозиции </w:t>
      </w:r>
      <w:r w:rsidR="00787B93">
        <w:rPr>
          <w:rFonts w:ascii="Times New Roman" w:hAnsi="Times New Roman" w:cs="Times New Roman"/>
          <w:b/>
          <w:sz w:val="26"/>
          <w:szCs w:val="26"/>
        </w:rPr>
        <w:t>в медиареальности</w:t>
      </w:r>
      <w:r>
        <w:rPr>
          <w:rFonts w:ascii="Times New Roman" w:hAnsi="Times New Roman" w:cs="Times New Roman"/>
          <w:b/>
          <w:sz w:val="26"/>
          <w:szCs w:val="26"/>
        </w:rPr>
        <w:t>: акции протеста как информационный повод</w:t>
      </w:r>
    </w:p>
    <w:p w:rsidR="008F5543" w:rsidRDefault="008F5543" w:rsidP="008B38DA">
      <w:pPr>
        <w:spacing w:after="0" w:line="240" w:lineRule="auto"/>
        <w:jc w:val="center"/>
        <w:rPr>
          <w:rFonts w:ascii="Times New Roman" w:hAnsi="Times New Roman" w:cs="Times New Roman"/>
          <w:b/>
          <w:sz w:val="26"/>
          <w:szCs w:val="26"/>
        </w:rPr>
      </w:pPr>
    </w:p>
    <w:p w:rsidR="00E47B75" w:rsidRPr="00BC1C19" w:rsidRDefault="0023653D" w:rsidP="00FB0F36">
      <w:pPr>
        <w:spacing w:after="0" w:line="240" w:lineRule="auto"/>
        <w:ind w:firstLine="567"/>
        <w:jc w:val="both"/>
        <w:rPr>
          <w:rFonts w:ascii="Times New Roman" w:hAnsi="Times New Roman" w:cs="Times New Roman"/>
          <w:sz w:val="24"/>
          <w:szCs w:val="24"/>
        </w:rPr>
      </w:pPr>
      <w:r w:rsidRPr="00BC1C19">
        <w:rPr>
          <w:rFonts w:ascii="Times New Roman" w:hAnsi="Times New Roman" w:cs="Times New Roman"/>
          <w:sz w:val="24"/>
          <w:szCs w:val="24"/>
        </w:rPr>
        <w:t>В период</w:t>
      </w:r>
      <w:r w:rsidR="00E47B75" w:rsidRPr="00701C6A">
        <w:rPr>
          <w:rFonts w:ascii="Times New Roman" w:hAnsi="Times New Roman" w:cs="Times New Roman"/>
          <w:sz w:val="24"/>
          <w:szCs w:val="24"/>
        </w:rPr>
        <w:t>, захватывающий</w:t>
      </w:r>
      <w:r w:rsidR="00387D26" w:rsidRPr="00BC1C19">
        <w:rPr>
          <w:rFonts w:ascii="Times New Roman" w:hAnsi="Times New Roman" w:cs="Times New Roman"/>
          <w:sz w:val="24"/>
          <w:szCs w:val="24"/>
        </w:rPr>
        <w:t xml:space="preserve"> парламентские выборы 2011 г. </w:t>
      </w:r>
      <w:r w:rsidR="00E47B75" w:rsidRPr="00701C6A">
        <w:rPr>
          <w:rFonts w:ascii="Times New Roman" w:hAnsi="Times New Roman" w:cs="Times New Roman"/>
          <w:sz w:val="24"/>
          <w:szCs w:val="24"/>
        </w:rPr>
        <w:t xml:space="preserve">и </w:t>
      </w:r>
      <w:r w:rsidR="00387D26" w:rsidRPr="00BC1C19">
        <w:rPr>
          <w:rFonts w:ascii="Times New Roman" w:hAnsi="Times New Roman" w:cs="Times New Roman"/>
          <w:sz w:val="24"/>
          <w:szCs w:val="24"/>
        </w:rPr>
        <w:t>президентские выборы 2012 г.</w:t>
      </w:r>
      <w:r w:rsidR="00E47B75" w:rsidRPr="00701C6A">
        <w:rPr>
          <w:rFonts w:ascii="Times New Roman" w:hAnsi="Times New Roman" w:cs="Times New Roman"/>
          <w:sz w:val="24"/>
          <w:szCs w:val="24"/>
        </w:rPr>
        <w:t xml:space="preserve">, происходило множество процессов и явлений, событий и социальной реакции на них, которые требуют научного осмысления. </w:t>
      </w:r>
      <w:r w:rsidR="004E149B" w:rsidRPr="00BC1C19">
        <w:rPr>
          <w:rFonts w:ascii="Times New Roman" w:hAnsi="Times New Roman" w:cs="Times New Roman"/>
          <w:sz w:val="24"/>
          <w:szCs w:val="24"/>
        </w:rPr>
        <w:t xml:space="preserve"> Один из таких процессов - </w:t>
      </w:r>
      <w:r w:rsidR="00E47B75" w:rsidRPr="00701C6A">
        <w:rPr>
          <w:rFonts w:ascii="Times New Roman" w:hAnsi="Times New Roman" w:cs="Times New Roman"/>
          <w:sz w:val="24"/>
          <w:szCs w:val="24"/>
        </w:rPr>
        <w:t>трансформация структуры политической оппозиции в России, и как следствие этого процесса</w:t>
      </w:r>
      <w:r w:rsidR="00B16495">
        <w:rPr>
          <w:rFonts w:ascii="Times New Roman" w:hAnsi="Times New Roman" w:cs="Times New Roman"/>
          <w:sz w:val="24"/>
          <w:szCs w:val="24"/>
        </w:rPr>
        <w:t>,</w:t>
      </w:r>
      <w:r w:rsidR="00E47B75" w:rsidRPr="00701C6A">
        <w:rPr>
          <w:rFonts w:ascii="Times New Roman" w:hAnsi="Times New Roman" w:cs="Times New Roman"/>
          <w:sz w:val="24"/>
          <w:szCs w:val="24"/>
        </w:rPr>
        <w:t xml:space="preserve"> изменение классификации, функций, целей, моделей поведения и продвижения оппозиции.</w:t>
      </w:r>
    </w:p>
    <w:p w:rsidR="007D79D7" w:rsidRPr="00BC1C19" w:rsidRDefault="00387D26" w:rsidP="00FB0F36">
      <w:pPr>
        <w:spacing w:after="0" w:line="240" w:lineRule="auto"/>
        <w:ind w:firstLine="567"/>
        <w:jc w:val="both"/>
        <w:rPr>
          <w:rFonts w:ascii="Times New Roman" w:hAnsi="Times New Roman" w:cs="Times New Roman"/>
          <w:sz w:val="24"/>
          <w:szCs w:val="24"/>
        </w:rPr>
      </w:pPr>
      <w:r w:rsidRPr="00BC1C19">
        <w:rPr>
          <w:rFonts w:ascii="Times New Roman" w:hAnsi="Times New Roman" w:cs="Times New Roman"/>
          <w:sz w:val="24"/>
          <w:szCs w:val="24"/>
        </w:rPr>
        <w:t>Данные латентные</w:t>
      </w:r>
      <w:r w:rsidR="00F14513" w:rsidRPr="00BC1C19">
        <w:rPr>
          <w:rFonts w:ascii="Times New Roman" w:hAnsi="Times New Roman" w:cs="Times New Roman"/>
          <w:sz w:val="24"/>
          <w:szCs w:val="24"/>
        </w:rPr>
        <w:t xml:space="preserve"> изменения выра</w:t>
      </w:r>
      <w:r w:rsidR="00E127D8" w:rsidRPr="00BC1C19">
        <w:rPr>
          <w:rFonts w:ascii="Times New Roman" w:hAnsi="Times New Roman" w:cs="Times New Roman"/>
          <w:sz w:val="24"/>
          <w:szCs w:val="24"/>
        </w:rPr>
        <w:t>зил</w:t>
      </w:r>
      <w:r w:rsidR="00F14513" w:rsidRPr="00BC1C19">
        <w:rPr>
          <w:rFonts w:ascii="Times New Roman" w:hAnsi="Times New Roman" w:cs="Times New Roman"/>
          <w:sz w:val="24"/>
          <w:szCs w:val="24"/>
        </w:rPr>
        <w:t>ись в массовых акциях пр</w:t>
      </w:r>
      <w:r w:rsidR="005E3230" w:rsidRPr="00BC1C19">
        <w:rPr>
          <w:rFonts w:ascii="Times New Roman" w:hAnsi="Times New Roman" w:cs="Times New Roman"/>
          <w:sz w:val="24"/>
          <w:szCs w:val="24"/>
        </w:rPr>
        <w:t>отеста, а массовые акции протеста</w:t>
      </w:r>
      <w:r w:rsidR="00BE1225" w:rsidRPr="00BC1C19">
        <w:rPr>
          <w:rFonts w:ascii="Times New Roman" w:hAnsi="Times New Roman" w:cs="Times New Roman"/>
          <w:sz w:val="24"/>
          <w:szCs w:val="24"/>
        </w:rPr>
        <w:t>,</w:t>
      </w:r>
      <w:r w:rsidR="005E3230" w:rsidRPr="00BC1C19">
        <w:rPr>
          <w:rFonts w:ascii="Times New Roman" w:hAnsi="Times New Roman" w:cs="Times New Roman"/>
          <w:sz w:val="24"/>
          <w:szCs w:val="24"/>
        </w:rPr>
        <w:t xml:space="preserve"> в свою очередь</w:t>
      </w:r>
      <w:r w:rsidR="00BE1225" w:rsidRPr="00BC1C19">
        <w:rPr>
          <w:rFonts w:ascii="Times New Roman" w:hAnsi="Times New Roman" w:cs="Times New Roman"/>
          <w:sz w:val="24"/>
          <w:szCs w:val="24"/>
        </w:rPr>
        <w:t>,</w:t>
      </w:r>
      <w:r w:rsidR="00E127D8" w:rsidRPr="00BC1C19">
        <w:rPr>
          <w:rFonts w:ascii="Times New Roman" w:hAnsi="Times New Roman" w:cs="Times New Roman"/>
          <w:sz w:val="24"/>
          <w:szCs w:val="24"/>
        </w:rPr>
        <w:t xml:space="preserve"> моментально сформировали новую информационную повестку дня</w:t>
      </w:r>
      <w:r w:rsidR="00F14513" w:rsidRPr="00BC1C19">
        <w:rPr>
          <w:rFonts w:ascii="Times New Roman" w:hAnsi="Times New Roman" w:cs="Times New Roman"/>
          <w:sz w:val="24"/>
          <w:szCs w:val="24"/>
        </w:rPr>
        <w:t xml:space="preserve"> и закрепили свою позицию в медиареальности.</w:t>
      </w:r>
      <w:r w:rsidR="00BE1225" w:rsidRPr="00BC1C19">
        <w:rPr>
          <w:rFonts w:ascii="Times New Roman" w:hAnsi="Times New Roman" w:cs="Times New Roman"/>
          <w:sz w:val="24"/>
          <w:szCs w:val="24"/>
        </w:rPr>
        <w:t xml:space="preserve"> С одной стороны этот процесс обусловлен тем, что институт СМИ пра</w:t>
      </w:r>
      <w:r w:rsidR="00DD4223">
        <w:rPr>
          <w:rFonts w:ascii="Times New Roman" w:hAnsi="Times New Roman" w:cs="Times New Roman"/>
          <w:sz w:val="24"/>
          <w:szCs w:val="24"/>
        </w:rPr>
        <w:t>ктически моментально реагирует</w:t>
      </w:r>
      <w:r w:rsidR="00BE1225" w:rsidRPr="00BC1C19">
        <w:rPr>
          <w:rFonts w:ascii="Times New Roman" w:hAnsi="Times New Roman" w:cs="Times New Roman"/>
          <w:sz w:val="24"/>
          <w:szCs w:val="24"/>
        </w:rPr>
        <w:t xml:space="preserve"> на любые изменения </w:t>
      </w:r>
      <w:r w:rsidR="00107774" w:rsidRPr="00BC1C19">
        <w:rPr>
          <w:rFonts w:ascii="Times New Roman" w:hAnsi="Times New Roman" w:cs="Times New Roman"/>
          <w:sz w:val="24"/>
          <w:szCs w:val="24"/>
        </w:rPr>
        <w:t>политического</w:t>
      </w:r>
      <w:r w:rsidR="00BE1225" w:rsidRPr="00BC1C19">
        <w:rPr>
          <w:rFonts w:ascii="Times New Roman" w:hAnsi="Times New Roman" w:cs="Times New Roman"/>
          <w:sz w:val="24"/>
          <w:szCs w:val="24"/>
        </w:rPr>
        <w:t xml:space="preserve"> процесса. С друг</w:t>
      </w:r>
      <w:r w:rsidR="00107774" w:rsidRPr="00BC1C19">
        <w:rPr>
          <w:rFonts w:ascii="Times New Roman" w:hAnsi="Times New Roman" w:cs="Times New Roman"/>
          <w:sz w:val="24"/>
          <w:szCs w:val="24"/>
        </w:rPr>
        <w:t xml:space="preserve">ой стороны, </w:t>
      </w:r>
      <w:r w:rsidR="00BE1225" w:rsidRPr="00BC1C19">
        <w:rPr>
          <w:rFonts w:ascii="Times New Roman" w:hAnsi="Times New Roman" w:cs="Times New Roman"/>
          <w:sz w:val="24"/>
          <w:szCs w:val="24"/>
        </w:rPr>
        <w:t>б</w:t>
      </w:r>
      <w:r w:rsidR="007D79D7" w:rsidRPr="00BC1C19">
        <w:rPr>
          <w:rFonts w:ascii="Times New Roman" w:hAnsi="Times New Roman" w:cs="Times New Roman"/>
          <w:sz w:val="24"/>
          <w:szCs w:val="24"/>
        </w:rPr>
        <w:t xml:space="preserve">лагодаря новым технологиям, появлению различных платформ для распространения </w:t>
      </w:r>
      <w:proofErr w:type="spellStart"/>
      <w:r w:rsidR="007D79D7" w:rsidRPr="00BC1C19">
        <w:rPr>
          <w:rFonts w:ascii="Times New Roman" w:hAnsi="Times New Roman" w:cs="Times New Roman"/>
          <w:sz w:val="24"/>
          <w:szCs w:val="24"/>
        </w:rPr>
        <w:t>медиаконтента</w:t>
      </w:r>
      <w:proofErr w:type="spellEnd"/>
      <w:r w:rsidR="007D79D7" w:rsidRPr="00BC1C19">
        <w:rPr>
          <w:rFonts w:ascii="Times New Roman" w:hAnsi="Times New Roman" w:cs="Times New Roman"/>
          <w:sz w:val="24"/>
          <w:szCs w:val="24"/>
        </w:rPr>
        <w:t>, гражданской активности, открытости общества знания – средства ма</w:t>
      </w:r>
      <w:bookmarkStart w:id="0" w:name="_GoBack"/>
      <w:bookmarkEnd w:id="0"/>
      <w:r w:rsidR="007D79D7" w:rsidRPr="00BC1C19">
        <w:rPr>
          <w:rFonts w:ascii="Times New Roman" w:hAnsi="Times New Roman" w:cs="Times New Roman"/>
          <w:sz w:val="24"/>
          <w:szCs w:val="24"/>
        </w:rPr>
        <w:t>ссовой информации становятся основным инструментом создания медиареальности.</w:t>
      </w:r>
    </w:p>
    <w:p w:rsidR="007D79D7" w:rsidRPr="00BC1C19" w:rsidRDefault="007D79D7" w:rsidP="00FB0F36">
      <w:pPr>
        <w:spacing w:after="0" w:line="240" w:lineRule="auto"/>
        <w:ind w:firstLine="567"/>
        <w:jc w:val="both"/>
        <w:rPr>
          <w:rFonts w:ascii="Times New Roman" w:hAnsi="Times New Roman" w:cs="Times New Roman"/>
          <w:sz w:val="24"/>
          <w:szCs w:val="24"/>
        </w:rPr>
      </w:pPr>
      <w:r w:rsidRPr="00BC1C19">
        <w:rPr>
          <w:rFonts w:ascii="Times New Roman" w:hAnsi="Times New Roman" w:cs="Times New Roman"/>
          <w:sz w:val="24"/>
          <w:szCs w:val="24"/>
        </w:rPr>
        <w:t xml:space="preserve">Как отмечено в работе «Статус </w:t>
      </w:r>
      <w:proofErr w:type="spellStart"/>
      <w:r w:rsidRPr="00BC1C19">
        <w:rPr>
          <w:rFonts w:ascii="Times New Roman" w:hAnsi="Times New Roman" w:cs="Times New Roman"/>
          <w:sz w:val="24"/>
          <w:szCs w:val="24"/>
        </w:rPr>
        <w:t>медийной</w:t>
      </w:r>
      <w:proofErr w:type="spellEnd"/>
      <w:r w:rsidRPr="00BC1C19">
        <w:rPr>
          <w:rFonts w:ascii="Times New Roman" w:hAnsi="Times New Roman" w:cs="Times New Roman"/>
          <w:sz w:val="24"/>
          <w:szCs w:val="24"/>
        </w:rPr>
        <w:t xml:space="preserve"> реальности в </w:t>
      </w:r>
      <w:r w:rsidR="001019D9" w:rsidRPr="00BC1C19">
        <w:rPr>
          <w:rFonts w:ascii="Times New Roman" w:hAnsi="Times New Roman" w:cs="Times New Roman"/>
          <w:sz w:val="24"/>
          <w:szCs w:val="24"/>
        </w:rPr>
        <w:t>опыте конструирования человека»,</w:t>
      </w:r>
      <w:r w:rsidR="001019D9" w:rsidRPr="00BC1C19">
        <w:rPr>
          <w:rStyle w:val="a5"/>
          <w:rFonts w:ascii="Times New Roman" w:hAnsi="Times New Roman" w:cs="Times New Roman"/>
          <w:sz w:val="24"/>
          <w:szCs w:val="24"/>
        </w:rPr>
        <w:footnoteReference w:id="1"/>
      </w:r>
      <w:r w:rsidRPr="00BC1C19">
        <w:rPr>
          <w:rFonts w:ascii="Times New Roman" w:hAnsi="Times New Roman" w:cs="Times New Roman"/>
          <w:sz w:val="24"/>
          <w:szCs w:val="24"/>
        </w:rPr>
        <w:t xml:space="preserve"> благодаря различным </w:t>
      </w:r>
      <w:proofErr w:type="spellStart"/>
      <w:r w:rsidRPr="00BC1C19">
        <w:rPr>
          <w:rFonts w:ascii="Times New Roman" w:hAnsi="Times New Roman" w:cs="Times New Roman"/>
          <w:sz w:val="24"/>
          <w:szCs w:val="24"/>
        </w:rPr>
        <w:t>медиаинструментам</w:t>
      </w:r>
      <w:proofErr w:type="spellEnd"/>
      <w:r w:rsidRPr="00BC1C19">
        <w:rPr>
          <w:rFonts w:ascii="Times New Roman" w:hAnsi="Times New Roman" w:cs="Times New Roman"/>
          <w:sz w:val="24"/>
          <w:szCs w:val="24"/>
        </w:rPr>
        <w:t xml:space="preserve"> человек фиксирует фрагменты реальности с помощью разных когнитивных структур, адекватных механизмам как чувственно-наглядного, так и абстрактно-понятийного мышления. </w:t>
      </w:r>
    </w:p>
    <w:p w:rsidR="00E127D8" w:rsidRPr="00BC1C19" w:rsidRDefault="007D79D7" w:rsidP="00FB0F36">
      <w:pPr>
        <w:spacing w:after="0" w:line="240" w:lineRule="auto"/>
        <w:ind w:firstLine="567"/>
        <w:jc w:val="both"/>
        <w:rPr>
          <w:rFonts w:ascii="Times New Roman" w:hAnsi="Times New Roman" w:cs="Times New Roman"/>
          <w:sz w:val="24"/>
          <w:szCs w:val="24"/>
        </w:rPr>
      </w:pPr>
      <w:r w:rsidRPr="00BC1C19">
        <w:rPr>
          <w:rFonts w:ascii="Times New Roman" w:hAnsi="Times New Roman" w:cs="Times New Roman"/>
          <w:sz w:val="24"/>
          <w:szCs w:val="24"/>
        </w:rPr>
        <w:t xml:space="preserve">Более того сам процесс медиатизации сознания человека формирует не только смену стандартов восприятия и реагирования на определенную ситуацию или явление объективной реальности, но и  отношение человека к окружающему миру.  Отметим, что  СМИ выступая в роли  посредника в передачи смысла  во времени и пространстве не являются нейтральными. Скорее они играют самостоятельную роль в конструировании культурного и социального опыта человека через инструменты воспроизводства смыслов и значений, самым действенным и значимым, по мнению Л. </w:t>
      </w:r>
      <w:proofErr w:type="spellStart"/>
      <w:r w:rsidRPr="00BC1C19">
        <w:rPr>
          <w:rFonts w:ascii="Times New Roman" w:hAnsi="Times New Roman" w:cs="Times New Roman"/>
          <w:sz w:val="24"/>
          <w:szCs w:val="24"/>
        </w:rPr>
        <w:t>Нургалиевой</w:t>
      </w:r>
      <w:proofErr w:type="spellEnd"/>
      <w:r w:rsidRPr="00BC1C19">
        <w:rPr>
          <w:rFonts w:ascii="Times New Roman" w:hAnsi="Times New Roman" w:cs="Times New Roman"/>
          <w:sz w:val="24"/>
          <w:szCs w:val="24"/>
        </w:rPr>
        <w:t xml:space="preserve">, из которых выступает </w:t>
      </w:r>
      <w:proofErr w:type="spellStart"/>
      <w:r w:rsidRPr="00BC1C19">
        <w:rPr>
          <w:rFonts w:ascii="Times New Roman" w:hAnsi="Times New Roman" w:cs="Times New Roman"/>
          <w:sz w:val="24"/>
          <w:szCs w:val="24"/>
        </w:rPr>
        <w:t>медиареальность</w:t>
      </w:r>
      <w:proofErr w:type="spellEnd"/>
      <w:r w:rsidRPr="00BC1C19">
        <w:rPr>
          <w:rFonts w:ascii="Times New Roman" w:hAnsi="Times New Roman" w:cs="Times New Roman"/>
          <w:sz w:val="24"/>
          <w:szCs w:val="24"/>
        </w:rPr>
        <w:t>.</w:t>
      </w:r>
    </w:p>
    <w:p w:rsidR="00BE6E42" w:rsidRPr="00BC1C19" w:rsidRDefault="0083125D" w:rsidP="00FB0F36">
      <w:pPr>
        <w:spacing w:after="0" w:line="240" w:lineRule="auto"/>
        <w:ind w:firstLine="567"/>
        <w:jc w:val="both"/>
        <w:rPr>
          <w:rFonts w:ascii="Times New Roman" w:hAnsi="Times New Roman" w:cs="Times New Roman"/>
          <w:sz w:val="24"/>
          <w:szCs w:val="24"/>
        </w:rPr>
      </w:pPr>
      <w:r w:rsidRPr="00BC1C19">
        <w:rPr>
          <w:rFonts w:ascii="Times New Roman" w:hAnsi="Times New Roman" w:cs="Times New Roman"/>
          <w:sz w:val="24"/>
          <w:szCs w:val="24"/>
        </w:rPr>
        <w:t>Организация и проведение массовых акций протеста – одно из широкого спектра политических действий несистемной оппозиции, благодаря которым данная группа оппозиционных сил манифестирует свои</w:t>
      </w:r>
      <w:r w:rsidR="00750444" w:rsidRPr="00BC1C19">
        <w:rPr>
          <w:rFonts w:ascii="Times New Roman" w:hAnsi="Times New Roman" w:cs="Times New Roman"/>
          <w:sz w:val="24"/>
          <w:szCs w:val="24"/>
        </w:rPr>
        <w:t xml:space="preserve"> требования с целью обеспечения этих требований пр</w:t>
      </w:r>
      <w:r w:rsidR="00BE6E42" w:rsidRPr="00BC1C19">
        <w:rPr>
          <w:rFonts w:ascii="Times New Roman" w:hAnsi="Times New Roman" w:cs="Times New Roman"/>
          <w:sz w:val="24"/>
          <w:szCs w:val="24"/>
        </w:rPr>
        <w:t xml:space="preserve">и принятии политических решений, </w:t>
      </w:r>
      <w:r w:rsidR="00607608" w:rsidRPr="00BC1C19">
        <w:rPr>
          <w:rFonts w:ascii="Times New Roman" w:hAnsi="Times New Roman" w:cs="Times New Roman"/>
          <w:sz w:val="24"/>
          <w:szCs w:val="24"/>
        </w:rPr>
        <w:t xml:space="preserve">через вовлечение большого количества людей и </w:t>
      </w:r>
      <w:r w:rsidR="00A17CC5" w:rsidRPr="00BC1C19">
        <w:rPr>
          <w:rFonts w:ascii="Times New Roman" w:hAnsi="Times New Roman" w:cs="Times New Roman"/>
          <w:sz w:val="24"/>
          <w:szCs w:val="24"/>
        </w:rPr>
        <w:t>конструирование</w:t>
      </w:r>
      <w:r w:rsidR="007E4839" w:rsidRPr="00BC1C19">
        <w:rPr>
          <w:rFonts w:ascii="Times New Roman" w:hAnsi="Times New Roman" w:cs="Times New Roman"/>
          <w:sz w:val="24"/>
          <w:szCs w:val="24"/>
        </w:rPr>
        <w:t xml:space="preserve"> политической реальности через медиа.</w:t>
      </w:r>
      <w:r w:rsidR="00C56D67" w:rsidRPr="00BC1C19">
        <w:rPr>
          <w:rFonts w:ascii="Times New Roman" w:hAnsi="Times New Roman" w:cs="Times New Roman"/>
          <w:sz w:val="24"/>
          <w:szCs w:val="24"/>
        </w:rPr>
        <w:t xml:space="preserve"> Массовые акции протеста изначально ориентированы на широкий общественный резонанс</w:t>
      </w:r>
      <w:r w:rsidR="00A17CC5" w:rsidRPr="00BC1C19">
        <w:rPr>
          <w:rFonts w:ascii="Times New Roman" w:hAnsi="Times New Roman" w:cs="Times New Roman"/>
          <w:sz w:val="24"/>
          <w:szCs w:val="24"/>
        </w:rPr>
        <w:t>.</w:t>
      </w:r>
    </w:p>
    <w:p w:rsidR="008F5543" w:rsidRPr="00BC1C19" w:rsidRDefault="00FB3A7A" w:rsidP="00FB0F36">
      <w:pPr>
        <w:spacing w:after="0" w:line="240" w:lineRule="auto"/>
        <w:ind w:firstLine="567"/>
        <w:jc w:val="both"/>
        <w:rPr>
          <w:rFonts w:ascii="Times New Roman" w:hAnsi="Times New Roman" w:cs="Times New Roman"/>
          <w:sz w:val="24"/>
          <w:szCs w:val="24"/>
        </w:rPr>
      </w:pPr>
      <w:r w:rsidRPr="00BC1C19">
        <w:rPr>
          <w:rFonts w:ascii="Times New Roman" w:hAnsi="Times New Roman" w:cs="Times New Roman"/>
          <w:sz w:val="24"/>
          <w:szCs w:val="24"/>
        </w:rPr>
        <w:t>В данной работе мы представляем результаты первоначального этапа иссле</w:t>
      </w:r>
      <w:r w:rsidR="00D16A4C" w:rsidRPr="00BC1C19">
        <w:rPr>
          <w:rFonts w:ascii="Times New Roman" w:hAnsi="Times New Roman" w:cs="Times New Roman"/>
          <w:sz w:val="24"/>
          <w:szCs w:val="24"/>
        </w:rPr>
        <w:t xml:space="preserve">дования политической оппозиции, </w:t>
      </w:r>
      <w:r w:rsidR="009C21E5" w:rsidRPr="00BC1C19">
        <w:rPr>
          <w:rFonts w:ascii="Times New Roman" w:hAnsi="Times New Roman" w:cs="Times New Roman"/>
          <w:sz w:val="24"/>
          <w:szCs w:val="24"/>
        </w:rPr>
        <w:t>охватывающего</w:t>
      </w:r>
      <w:r w:rsidRPr="00BC1C19">
        <w:rPr>
          <w:rFonts w:ascii="Times New Roman" w:hAnsi="Times New Roman" w:cs="Times New Roman"/>
          <w:sz w:val="24"/>
          <w:szCs w:val="24"/>
        </w:rPr>
        <w:t xml:space="preserve"> период с 4 декабря по 4 февраля</w:t>
      </w:r>
      <w:r w:rsidR="00D16A4C" w:rsidRPr="00BC1C19">
        <w:rPr>
          <w:rFonts w:ascii="Times New Roman" w:hAnsi="Times New Roman" w:cs="Times New Roman"/>
          <w:sz w:val="24"/>
          <w:szCs w:val="24"/>
        </w:rPr>
        <w:t>,</w:t>
      </w:r>
      <w:r w:rsidR="002F009F" w:rsidRPr="00BC1C19">
        <w:rPr>
          <w:rFonts w:ascii="Times New Roman" w:hAnsi="Times New Roman" w:cs="Times New Roman"/>
          <w:sz w:val="24"/>
          <w:szCs w:val="24"/>
        </w:rPr>
        <w:t xml:space="preserve"> результаты</w:t>
      </w:r>
      <w:r w:rsidRPr="00BC1C19">
        <w:rPr>
          <w:rFonts w:ascii="Times New Roman" w:hAnsi="Times New Roman" w:cs="Times New Roman"/>
          <w:sz w:val="24"/>
          <w:szCs w:val="24"/>
        </w:rPr>
        <w:t xml:space="preserve"> изучения одной группы оппозиционных сил, понимаемой под термином </w:t>
      </w:r>
      <w:r w:rsidR="002F009F" w:rsidRPr="00BC1C19">
        <w:rPr>
          <w:rFonts w:ascii="Times New Roman" w:hAnsi="Times New Roman" w:cs="Times New Roman"/>
          <w:sz w:val="24"/>
          <w:szCs w:val="24"/>
        </w:rPr>
        <w:t xml:space="preserve">«несистемная оппозиция» и </w:t>
      </w:r>
      <w:r w:rsidR="00470488">
        <w:rPr>
          <w:rFonts w:ascii="Times New Roman" w:hAnsi="Times New Roman" w:cs="Times New Roman"/>
          <w:sz w:val="24"/>
          <w:szCs w:val="24"/>
        </w:rPr>
        <w:t>получившей</w:t>
      </w:r>
      <w:r w:rsidRPr="00BC1C19">
        <w:rPr>
          <w:rFonts w:ascii="Times New Roman" w:hAnsi="Times New Roman" w:cs="Times New Roman"/>
          <w:sz w:val="24"/>
          <w:szCs w:val="24"/>
        </w:rPr>
        <w:t xml:space="preserve"> распространение в медиареальности.</w:t>
      </w:r>
      <w:r w:rsidR="00D16A4C" w:rsidRPr="00BC1C19">
        <w:rPr>
          <w:rFonts w:ascii="Times New Roman" w:hAnsi="Times New Roman" w:cs="Times New Roman"/>
          <w:sz w:val="24"/>
          <w:szCs w:val="24"/>
        </w:rPr>
        <w:t xml:space="preserve">  </w:t>
      </w:r>
      <w:r w:rsidR="001C1EE7" w:rsidRPr="00BC1C19">
        <w:rPr>
          <w:rFonts w:ascii="Times New Roman" w:hAnsi="Times New Roman" w:cs="Times New Roman"/>
          <w:sz w:val="24"/>
          <w:szCs w:val="24"/>
        </w:rPr>
        <w:t xml:space="preserve">Выбор данного этапа как первоначального обусловлен политическими событиями, происходящими в это время, и реакцией на них. </w:t>
      </w:r>
      <w:r w:rsidR="00CE5C71" w:rsidRPr="00BC1C19">
        <w:rPr>
          <w:rFonts w:ascii="Times New Roman" w:hAnsi="Times New Roman" w:cs="Times New Roman"/>
          <w:sz w:val="24"/>
          <w:szCs w:val="24"/>
        </w:rPr>
        <w:t>В первую очередь, это –</w:t>
      </w:r>
      <w:r w:rsidR="002F009F" w:rsidRPr="00BC1C19">
        <w:rPr>
          <w:rFonts w:ascii="Times New Roman" w:hAnsi="Times New Roman" w:cs="Times New Roman"/>
          <w:sz w:val="24"/>
          <w:szCs w:val="24"/>
        </w:rPr>
        <w:t xml:space="preserve"> как упоминалось выше – массовые акции протеста, публичные выступления</w:t>
      </w:r>
      <w:r w:rsidR="001C1EE7" w:rsidRPr="00BC1C19">
        <w:rPr>
          <w:rFonts w:ascii="Times New Roman" w:hAnsi="Times New Roman" w:cs="Times New Roman"/>
          <w:sz w:val="24"/>
          <w:szCs w:val="24"/>
        </w:rPr>
        <w:t xml:space="preserve"> лидеро</w:t>
      </w:r>
      <w:r w:rsidR="002F009F" w:rsidRPr="00BC1C19">
        <w:rPr>
          <w:rFonts w:ascii="Times New Roman" w:hAnsi="Times New Roman" w:cs="Times New Roman"/>
          <w:sz w:val="24"/>
          <w:szCs w:val="24"/>
        </w:rPr>
        <w:t>в несистемной оппозиции, попытки</w:t>
      </w:r>
      <w:r w:rsidR="001C1EE7" w:rsidRPr="00BC1C19">
        <w:rPr>
          <w:rFonts w:ascii="Times New Roman" w:hAnsi="Times New Roman" w:cs="Times New Roman"/>
          <w:sz w:val="24"/>
          <w:szCs w:val="24"/>
        </w:rPr>
        <w:t xml:space="preserve"> объединения оппозиционно настроенных сил.</w:t>
      </w:r>
    </w:p>
    <w:p w:rsidR="00701C6A" w:rsidRPr="00701C6A" w:rsidRDefault="00701C6A" w:rsidP="00FB0F36">
      <w:pPr>
        <w:spacing w:after="0" w:line="240" w:lineRule="auto"/>
        <w:ind w:firstLine="567"/>
        <w:jc w:val="both"/>
        <w:rPr>
          <w:rFonts w:ascii="Times New Roman" w:hAnsi="Times New Roman" w:cs="Times New Roman"/>
          <w:sz w:val="24"/>
          <w:szCs w:val="24"/>
        </w:rPr>
      </w:pPr>
      <w:proofErr w:type="gramStart"/>
      <w:r w:rsidRPr="00701C6A">
        <w:rPr>
          <w:rFonts w:ascii="Times New Roman" w:hAnsi="Times New Roman" w:cs="Times New Roman"/>
          <w:sz w:val="24"/>
          <w:szCs w:val="24"/>
        </w:rPr>
        <w:t xml:space="preserve">Таким образом, </w:t>
      </w:r>
      <w:r w:rsidRPr="00701C6A">
        <w:rPr>
          <w:rFonts w:ascii="Times New Roman" w:hAnsi="Times New Roman" w:cs="Times New Roman"/>
          <w:b/>
          <w:sz w:val="24"/>
          <w:szCs w:val="24"/>
        </w:rPr>
        <w:t>объектом исследования</w:t>
      </w:r>
      <w:r w:rsidRPr="00701C6A">
        <w:rPr>
          <w:rFonts w:ascii="Times New Roman" w:hAnsi="Times New Roman" w:cs="Times New Roman"/>
          <w:sz w:val="24"/>
          <w:szCs w:val="24"/>
        </w:rPr>
        <w:t xml:space="preserve"> выступили – журналистские и экспертные материалы (статьи, очерки, отчеты, репортажи, комментарии) опубликованные в трех изданиях –</w:t>
      </w:r>
      <w:r w:rsidR="00122B18" w:rsidRPr="00BC1C19">
        <w:rPr>
          <w:rFonts w:ascii="Times New Roman" w:hAnsi="Times New Roman" w:cs="Times New Roman"/>
          <w:sz w:val="24"/>
          <w:szCs w:val="24"/>
        </w:rPr>
        <w:t xml:space="preserve"> </w:t>
      </w:r>
      <w:r w:rsidRPr="00701C6A">
        <w:rPr>
          <w:rFonts w:ascii="Times New Roman" w:hAnsi="Times New Roman" w:cs="Times New Roman"/>
          <w:sz w:val="24"/>
          <w:szCs w:val="24"/>
        </w:rPr>
        <w:t>газете «Российская газета», газете «Ведомости» и журнале «Профиль» в период с 4 декабря 2011 года до 4 февраля 2012 года.</w:t>
      </w:r>
      <w:proofErr w:type="gramEnd"/>
    </w:p>
    <w:p w:rsidR="00701C6A" w:rsidRPr="00701C6A" w:rsidRDefault="00701C6A" w:rsidP="00FB0F36">
      <w:pPr>
        <w:tabs>
          <w:tab w:val="left" w:pos="0"/>
          <w:tab w:val="left" w:pos="426"/>
        </w:tabs>
        <w:spacing w:after="0" w:line="240" w:lineRule="auto"/>
        <w:ind w:firstLine="567"/>
        <w:jc w:val="both"/>
        <w:rPr>
          <w:rFonts w:ascii="Times New Roman" w:hAnsi="Times New Roman" w:cs="Times New Roman"/>
          <w:sz w:val="24"/>
          <w:szCs w:val="24"/>
        </w:rPr>
      </w:pPr>
      <w:r w:rsidRPr="00701C6A">
        <w:rPr>
          <w:rFonts w:ascii="Times New Roman" w:hAnsi="Times New Roman" w:cs="Times New Roman"/>
          <w:sz w:val="24"/>
          <w:szCs w:val="24"/>
        </w:rPr>
        <w:lastRenderedPageBreak/>
        <w:t>Определение журналистских материалов данных изданий как предмет исследования вызвано следующими аспектами:</w:t>
      </w:r>
    </w:p>
    <w:p w:rsidR="00701C6A" w:rsidRPr="00701C6A" w:rsidRDefault="00701C6A" w:rsidP="00FB0F36">
      <w:pPr>
        <w:numPr>
          <w:ilvl w:val="0"/>
          <w:numId w:val="1"/>
        </w:numPr>
        <w:tabs>
          <w:tab w:val="left" w:pos="0"/>
          <w:tab w:val="left" w:pos="426"/>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«Российская газета» является единственным общероссийским изданием правительства Москвы, ориентированным на широкую аудиторию. Соответственно любой материал, опубликованный на страницах газеты, является отображением взгляда официальной власти по отношению к тому или иному вопросу.</w:t>
      </w:r>
    </w:p>
    <w:p w:rsidR="00701C6A" w:rsidRPr="00701C6A" w:rsidRDefault="00701C6A" w:rsidP="00FB0F36">
      <w:pPr>
        <w:numPr>
          <w:ilvl w:val="0"/>
          <w:numId w:val="1"/>
        </w:numPr>
        <w:tabs>
          <w:tab w:val="left" w:pos="0"/>
          <w:tab w:val="left" w:pos="426"/>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В рамках исследования анализ позиции официальной власти по отношению к несистемной оппозиции необходим. Так как материалы правительственного издания  составляют часть политического дискурса.</w:t>
      </w:r>
    </w:p>
    <w:p w:rsidR="00701C6A" w:rsidRPr="00701C6A" w:rsidRDefault="00701C6A" w:rsidP="00FB0F36">
      <w:pPr>
        <w:numPr>
          <w:ilvl w:val="0"/>
          <w:numId w:val="1"/>
        </w:numPr>
        <w:tabs>
          <w:tab w:val="left" w:pos="0"/>
          <w:tab w:val="left" w:pos="426"/>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«Ведомости» - ежедневная деловая газета, учрежденная коммерческим издательством, ориентирована на руководителей, предпринимателей, специалистов с высоким уровнем дохода.</w:t>
      </w:r>
      <w:r w:rsidRPr="00BC1C19">
        <w:rPr>
          <w:rFonts w:ascii="Times New Roman" w:hAnsi="Times New Roman" w:cs="Times New Roman"/>
          <w:sz w:val="24"/>
          <w:szCs w:val="24"/>
          <w:vertAlign w:val="superscript"/>
        </w:rPr>
        <w:t xml:space="preserve"> </w:t>
      </w:r>
      <w:r w:rsidRPr="00BC1C19">
        <w:rPr>
          <w:rFonts w:ascii="Times New Roman" w:hAnsi="Times New Roman" w:cs="Times New Roman"/>
          <w:sz w:val="24"/>
          <w:szCs w:val="24"/>
          <w:vertAlign w:val="superscript"/>
        </w:rPr>
        <w:footnoteReference w:id="2"/>
      </w:r>
      <w:r w:rsidRPr="00701C6A">
        <w:rPr>
          <w:rFonts w:ascii="Times New Roman" w:hAnsi="Times New Roman" w:cs="Times New Roman"/>
          <w:sz w:val="24"/>
          <w:szCs w:val="24"/>
        </w:rPr>
        <w:t xml:space="preserve"> В связи с этим, подход в подаче материалов газеты продиктован предпочтениями данных социальных групп.</w:t>
      </w:r>
    </w:p>
    <w:p w:rsidR="00701C6A" w:rsidRPr="00701C6A" w:rsidRDefault="00701C6A" w:rsidP="00FB0F36">
      <w:pPr>
        <w:numPr>
          <w:ilvl w:val="0"/>
          <w:numId w:val="1"/>
        </w:numPr>
        <w:tabs>
          <w:tab w:val="left" w:pos="0"/>
          <w:tab w:val="left" w:pos="426"/>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Аудитория делового журнала «Профиль» имеет такие же социально-экономические характеристики, что и аудитория  газеты «Ведомости».</w:t>
      </w:r>
      <w:r w:rsidRPr="00BC1C19">
        <w:rPr>
          <w:rFonts w:ascii="Times New Roman" w:hAnsi="Times New Roman" w:cs="Times New Roman"/>
          <w:sz w:val="24"/>
          <w:szCs w:val="24"/>
          <w:vertAlign w:val="superscript"/>
        </w:rPr>
        <w:footnoteReference w:id="3"/>
      </w:r>
      <w:r w:rsidRPr="00701C6A">
        <w:rPr>
          <w:rFonts w:ascii="Times New Roman" w:hAnsi="Times New Roman" w:cs="Times New Roman"/>
          <w:sz w:val="24"/>
          <w:szCs w:val="24"/>
        </w:rPr>
        <w:t xml:space="preserve"> Но в силу иной периодичности (еженедельное издание) тематические рубрики содержат большой  аналитический материал. Благодаря этому, статьи на интересующую нас тематику представляют собой значительную аналитическую подборку, цель которой дать читателю как можно более широкий взгляд на событие.</w:t>
      </w:r>
    </w:p>
    <w:p w:rsidR="00701C6A" w:rsidRPr="00701C6A" w:rsidRDefault="00701C6A" w:rsidP="00FB0F36">
      <w:pPr>
        <w:tabs>
          <w:tab w:val="left" w:pos="0"/>
          <w:tab w:val="left" w:pos="426"/>
        </w:tabs>
        <w:spacing w:after="0" w:line="240" w:lineRule="auto"/>
        <w:ind w:firstLine="567"/>
        <w:jc w:val="both"/>
        <w:rPr>
          <w:rFonts w:ascii="Times New Roman" w:hAnsi="Times New Roman" w:cs="Times New Roman"/>
          <w:sz w:val="24"/>
          <w:szCs w:val="24"/>
        </w:rPr>
      </w:pPr>
      <w:r w:rsidRPr="00701C6A">
        <w:rPr>
          <w:rFonts w:ascii="Times New Roman" w:hAnsi="Times New Roman" w:cs="Times New Roman"/>
          <w:sz w:val="24"/>
          <w:szCs w:val="24"/>
        </w:rPr>
        <w:t>В целом, анализ материалов указанных изданий, имеющих различных учредителей, различную аудиторию и свою специфику в подаче материала, призван представить  несколько образов несистемной оппозиции формирующихся в медиареальности и, таким образом, описать часть дискурса, существующего на общероссийском уровне.</w:t>
      </w:r>
    </w:p>
    <w:p w:rsidR="00701C6A" w:rsidRPr="00701C6A" w:rsidRDefault="00701C6A" w:rsidP="00FB0F36">
      <w:pPr>
        <w:tabs>
          <w:tab w:val="left" w:pos="0"/>
          <w:tab w:val="left" w:pos="426"/>
        </w:tabs>
        <w:spacing w:after="0" w:line="240" w:lineRule="auto"/>
        <w:ind w:firstLine="567"/>
        <w:jc w:val="both"/>
        <w:rPr>
          <w:rFonts w:ascii="Times New Roman" w:hAnsi="Times New Roman" w:cs="Times New Roman"/>
          <w:sz w:val="24"/>
          <w:szCs w:val="24"/>
        </w:rPr>
      </w:pPr>
      <w:r w:rsidRPr="00701C6A">
        <w:rPr>
          <w:rFonts w:ascii="Times New Roman" w:hAnsi="Times New Roman" w:cs="Times New Roman"/>
          <w:b/>
          <w:sz w:val="24"/>
          <w:szCs w:val="24"/>
        </w:rPr>
        <w:t>Предмет исследования</w:t>
      </w:r>
      <w:r w:rsidRPr="00701C6A">
        <w:rPr>
          <w:rFonts w:ascii="Times New Roman" w:hAnsi="Times New Roman" w:cs="Times New Roman"/>
          <w:sz w:val="24"/>
          <w:szCs w:val="24"/>
        </w:rPr>
        <w:t xml:space="preserve">  – представление  понятий, характеристик, действий, целей несистемной оппозиции.</w:t>
      </w:r>
    </w:p>
    <w:p w:rsidR="00701C6A" w:rsidRPr="00701C6A" w:rsidRDefault="00701C6A" w:rsidP="00FB0F36">
      <w:pPr>
        <w:tabs>
          <w:tab w:val="left" w:pos="0"/>
          <w:tab w:val="left" w:pos="426"/>
        </w:tabs>
        <w:spacing w:after="0" w:line="240" w:lineRule="auto"/>
        <w:ind w:firstLine="567"/>
        <w:jc w:val="both"/>
        <w:rPr>
          <w:rFonts w:ascii="Times New Roman" w:hAnsi="Times New Roman" w:cs="Times New Roman"/>
          <w:sz w:val="24"/>
          <w:szCs w:val="24"/>
        </w:rPr>
      </w:pPr>
      <w:r w:rsidRPr="00701C6A">
        <w:rPr>
          <w:rFonts w:ascii="Times New Roman" w:hAnsi="Times New Roman" w:cs="Times New Roman"/>
          <w:sz w:val="24"/>
          <w:szCs w:val="24"/>
        </w:rPr>
        <w:t xml:space="preserve">Исходя из вышесказанного, </w:t>
      </w:r>
      <w:r w:rsidRPr="00701C6A">
        <w:rPr>
          <w:rFonts w:ascii="Times New Roman" w:hAnsi="Times New Roman" w:cs="Times New Roman"/>
          <w:b/>
          <w:sz w:val="24"/>
          <w:szCs w:val="24"/>
        </w:rPr>
        <w:t>целью данной работы</w:t>
      </w:r>
      <w:r w:rsidRPr="00701C6A">
        <w:rPr>
          <w:rFonts w:ascii="Times New Roman" w:hAnsi="Times New Roman" w:cs="Times New Roman"/>
          <w:sz w:val="24"/>
          <w:szCs w:val="24"/>
        </w:rPr>
        <w:t xml:space="preserve"> является исследование основных сущностных категорий группы оппозиционных сил, называемых «несистемной оппозицией», представляемых в медиареальности, создаваемой как государственным, так и коммерческими изданиями.</w:t>
      </w:r>
    </w:p>
    <w:p w:rsidR="00701C6A" w:rsidRPr="00701C6A" w:rsidRDefault="00701C6A" w:rsidP="00FB0F36">
      <w:pPr>
        <w:tabs>
          <w:tab w:val="left" w:pos="0"/>
          <w:tab w:val="left" w:pos="426"/>
        </w:tabs>
        <w:spacing w:after="0" w:line="240" w:lineRule="auto"/>
        <w:ind w:firstLine="567"/>
        <w:jc w:val="both"/>
        <w:rPr>
          <w:rFonts w:ascii="Times New Roman" w:hAnsi="Times New Roman" w:cs="Times New Roman"/>
          <w:b/>
          <w:sz w:val="24"/>
          <w:szCs w:val="24"/>
        </w:rPr>
      </w:pPr>
      <w:r w:rsidRPr="00701C6A">
        <w:rPr>
          <w:rFonts w:ascii="Times New Roman" w:hAnsi="Times New Roman" w:cs="Times New Roman"/>
          <w:b/>
          <w:sz w:val="24"/>
          <w:szCs w:val="24"/>
        </w:rPr>
        <w:t>Задачи исследования:</w:t>
      </w:r>
    </w:p>
    <w:p w:rsidR="00701C6A" w:rsidRPr="00701C6A" w:rsidRDefault="00852C0D" w:rsidP="00FB0F36">
      <w:pPr>
        <w:tabs>
          <w:tab w:val="left" w:pos="0"/>
          <w:tab w:val="left" w:pos="284"/>
          <w:tab w:val="left" w:pos="426"/>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701C6A" w:rsidRPr="00701C6A">
        <w:rPr>
          <w:rFonts w:ascii="Times New Roman" w:hAnsi="Times New Roman" w:cs="Times New Roman"/>
          <w:sz w:val="24"/>
          <w:szCs w:val="24"/>
        </w:rPr>
        <w:t xml:space="preserve">Определить  сущность несистемной оппозиции, представленной в медиареальности тремя ведущими печатными деловыми изданиями. </w:t>
      </w:r>
    </w:p>
    <w:p w:rsidR="00701C6A" w:rsidRPr="00701C6A" w:rsidRDefault="00701C6A" w:rsidP="00FB0F36">
      <w:pPr>
        <w:tabs>
          <w:tab w:val="left" w:pos="0"/>
          <w:tab w:val="left" w:pos="284"/>
          <w:tab w:val="left" w:pos="426"/>
          <w:tab w:val="left" w:pos="709"/>
        </w:tabs>
        <w:spacing w:after="0" w:line="240" w:lineRule="auto"/>
        <w:ind w:firstLine="567"/>
        <w:jc w:val="both"/>
        <w:rPr>
          <w:rFonts w:ascii="Times New Roman" w:hAnsi="Times New Roman" w:cs="Times New Roman"/>
          <w:sz w:val="24"/>
          <w:szCs w:val="24"/>
        </w:rPr>
      </w:pPr>
      <w:r w:rsidRPr="00701C6A">
        <w:rPr>
          <w:rFonts w:ascii="Times New Roman" w:hAnsi="Times New Roman" w:cs="Times New Roman"/>
          <w:sz w:val="24"/>
          <w:szCs w:val="24"/>
        </w:rPr>
        <w:t>Для решения этой задачи  при анализе журналистских материалов необходимо ответить на следующие вопросы:</w:t>
      </w:r>
    </w:p>
    <w:p w:rsidR="00701C6A" w:rsidRPr="00701C6A" w:rsidRDefault="00701C6A" w:rsidP="00FB0F36">
      <w:pPr>
        <w:numPr>
          <w:ilvl w:val="0"/>
          <w:numId w:val="2"/>
        </w:numPr>
        <w:tabs>
          <w:tab w:val="left" w:pos="0"/>
          <w:tab w:val="left" w:pos="284"/>
          <w:tab w:val="left" w:pos="426"/>
          <w:tab w:val="left" w:pos="709"/>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что подразумевается под термином «несистемная оппозиция» в материалах изданий;</w:t>
      </w:r>
    </w:p>
    <w:p w:rsidR="00701C6A" w:rsidRPr="00701C6A" w:rsidRDefault="00701C6A" w:rsidP="00FB0F36">
      <w:pPr>
        <w:numPr>
          <w:ilvl w:val="0"/>
          <w:numId w:val="2"/>
        </w:numPr>
        <w:tabs>
          <w:tab w:val="left" w:pos="0"/>
          <w:tab w:val="left" w:pos="284"/>
          <w:tab w:val="left" w:pos="426"/>
          <w:tab w:val="left" w:pos="709"/>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кто является действующими лицами, и каковы их действия;</w:t>
      </w:r>
    </w:p>
    <w:p w:rsidR="00701C6A" w:rsidRPr="00701C6A" w:rsidRDefault="00701C6A" w:rsidP="00FB0F36">
      <w:pPr>
        <w:numPr>
          <w:ilvl w:val="0"/>
          <w:numId w:val="2"/>
        </w:numPr>
        <w:tabs>
          <w:tab w:val="left" w:pos="0"/>
          <w:tab w:val="left" w:pos="284"/>
          <w:tab w:val="left" w:pos="426"/>
          <w:tab w:val="left" w:pos="709"/>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какие социальные группы задействованы</w:t>
      </w:r>
      <w:r w:rsidR="00E45D45" w:rsidRPr="00BC1C19">
        <w:rPr>
          <w:rFonts w:ascii="Times New Roman" w:hAnsi="Times New Roman" w:cs="Times New Roman"/>
          <w:sz w:val="24"/>
          <w:szCs w:val="24"/>
        </w:rPr>
        <w:t xml:space="preserve"> в акция</w:t>
      </w:r>
      <w:r w:rsidR="00761FE2" w:rsidRPr="00BC1C19">
        <w:rPr>
          <w:rFonts w:ascii="Times New Roman" w:hAnsi="Times New Roman" w:cs="Times New Roman"/>
          <w:sz w:val="24"/>
          <w:szCs w:val="24"/>
        </w:rPr>
        <w:t>х</w:t>
      </w:r>
      <w:r w:rsidR="00E45D45" w:rsidRPr="00BC1C19">
        <w:rPr>
          <w:rFonts w:ascii="Times New Roman" w:hAnsi="Times New Roman" w:cs="Times New Roman"/>
          <w:sz w:val="24"/>
          <w:szCs w:val="24"/>
        </w:rPr>
        <w:t xml:space="preserve"> протеста оппозиции</w:t>
      </w:r>
      <w:r w:rsidRPr="00701C6A">
        <w:rPr>
          <w:rFonts w:ascii="Times New Roman" w:hAnsi="Times New Roman" w:cs="Times New Roman"/>
          <w:sz w:val="24"/>
          <w:szCs w:val="24"/>
        </w:rPr>
        <w:t>;</w:t>
      </w:r>
    </w:p>
    <w:p w:rsidR="00701C6A" w:rsidRPr="00701C6A" w:rsidRDefault="00701C6A" w:rsidP="00FB0F36">
      <w:pPr>
        <w:numPr>
          <w:ilvl w:val="0"/>
          <w:numId w:val="2"/>
        </w:numPr>
        <w:tabs>
          <w:tab w:val="left" w:pos="0"/>
          <w:tab w:val="left" w:pos="284"/>
          <w:tab w:val="left" w:pos="426"/>
          <w:tab w:val="left" w:pos="709"/>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 xml:space="preserve">какое отношение несистемной оппозиции к власти; </w:t>
      </w:r>
    </w:p>
    <w:p w:rsidR="00701C6A" w:rsidRPr="00701C6A" w:rsidRDefault="00701C6A" w:rsidP="00FB0F36">
      <w:pPr>
        <w:numPr>
          <w:ilvl w:val="0"/>
          <w:numId w:val="2"/>
        </w:numPr>
        <w:tabs>
          <w:tab w:val="left" w:pos="0"/>
          <w:tab w:val="left" w:pos="284"/>
          <w:tab w:val="left" w:pos="426"/>
          <w:tab w:val="left" w:pos="709"/>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какое отношение власти к несистемной оппозиции;</w:t>
      </w:r>
    </w:p>
    <w:p w:rsidR="00701C6A" w:rsidRPr="00701C6A" w:rsidRDefault="00701C6A" w:rsidP="00FB0F36">
      <w:pPr>
        <w:numPr>
          <w:ilvl w:val="0"/>
          <w:numId w:val="2"/>
        </w:numPr>
        <w:tabs>
          <w:tab w:val="left" w:pos="0"/>
          <w:tab w:val="left" w:pos="284"/>
          <w:tab w:val="left" w:pos="426"/>
          <w:tab w:val="left" w:pos="709"/>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какое отношение граждан к несистемной оппозиции;</w:t>
      </w:r>
    </w:p>
    <w:p w:rsidR="003B3FD3" w:rsidRPr="00701C6A" w:rsidRDefault="00701C6A" w:rsidP="00FB0F36">
      <w:pPr>
        <w:numPr>
          <w:ilvl w:val="0"/>
          <w:numId w:val="2"/>
        </w:numPr>
        <w:tabs>
          <w:tab w:val="left" w:pos="0"/>
          <w:tab w:val="left" w:pos="284"/>
          <w:tab w:val="left" w:pos="426"/>
          <w:tab w:val="left" w:pos="709"/>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какие основные текстовые послания использованы в материале.</w:t>
      </w:r>
    </w:p>
    <w:p w:rsidR="00701C6A" w:rsidRDefault="00E567B3" w:rsidP="00FB0F36">
      <w:pPr>
        <w:tabs>
          <w:tab w:val="left" w:pos="0"/>
          <w:tab w:val="left" w:pos="284"/>
          <w:tab w:val="left" w:pos="426"/>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701C6A" w:rsidRPr="00701C6A">
        <w:rPr>
          <w:rFonts w:ascii="Times New Roman" w:hAnsi="Times New Roman" w:cs="Times New Roman"/>
          <w:sz w:val="24"/>
          <w:szCs w:val="24"/>
        </w:rPr>
        <w:t xml:space="preserve">На основе анализа выявить основные образы несистемной оппозиции (которые включают в себя: действующих лиц, действия, отношения и цели). </w:t>
      </w:r>
    </w:p>
    <w:p w:rsidR="00D261E3" w:rsidRDefault="00D261E3" w:rsidP="00FB0F36">
      <w:pPr>
        <w:tabs>
          <w:tab w:val="left" w:pos="0"/>
          <w:tab w:val="left" w:pos="284"/>
          <w:tab w:val="left" w:pos="426"/>
          <w:tab w:val="left" w:pos="567"/>
        </w:tabs>
        <w:spacing w:after="0" w:line="240" w:lineRule="auto"/>
        <w:ind w:firstLine="567"/>
        <w:jc w:val="both"/>
        <w:rPr>
          <w:rFonts w:ascii="Times New Roman" w:hAnsi="Times New Roman" w:cs="Times New Roman"/>
          <w:sz w:val="24"/>
          <w:szCs w:val="24"/>
        </w:rPr>
      </w:pPr>
    </w:p>
    <w:p w:rsidR="00D261E3" w:rsidRDefault="00D261E3" w:rsidP="00FB0F36">
      <w:pPr>
        <w:tabs>
          <w:tab w:val="left" w:pos="0"/>
          <w:tab w:val="left" w:pos="284"/>
          <w:tab w:val="left" w:pos="426"/>
          <w:tab w:val="left" w:pos="567"/>
        </w:tabs>
        <w:spacing w:after="0" w:line="240" w:lineRule="auto"/>
        <w:ind w:firstLine="567"/>
        <w:jc w:val="both"/>
        <w:rPr>
          <w:rFonts w:ascii="Times New Roman" w:hAnsi="Times New Roman" w:cs="Times New Roman"/>
          <w:sz w:val="24"/>
          <w:szCs w:val="24"/>
        </w:rPr>
      </w:pPr>
    </w:p>
    <w:p w:rsidR="00D261E3" w:rsidRPr="00701C6A" w:rsidRDefault="00D261E3" w:rsidP="00FB0F36">
      <w:pPr>
        <w:tabs>
          <w:tab w:val="left" w:pos="0"/>
          <w:tab w:val="left" w:pos="284"/>
          <w:tab w:val="left" w:pos="426"/>
          <w:tab w:val="left" w:pos="567"/>
        </w:tabs>
        <w:spacing w:after="0" w:line="240" w:lineRule="auto"/>
        <w:ind w:firstLine="567"/>
        <w:jc w:val="both"/>
        <w:rPr>
          <w:rFonts w:ascii="Times New Roman" w:hAnsi="Times New Roman" w:cs="Times New Roman"/>
          <w:sz w:val="24"/>
          <w:szCs w:val="24"/>
        </w:rPr>
      </w:pPr>
    </w:p>
    <w:p w:rsidR="00701C6A" w:rsidRPr="00BC1C19" w:rsidRDefault="00E567B3" w:rsidP="00FB0F36">
      <w:pPr>
        <w:tabs>
          <w:tab w:val="left" w:pos="567"/>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8A3667" w:rsidRPr="00BC1C19">
        <w:rPr>
          <w:rFonts w:ascii="Times New Roman" w:hAnsi="Times New Roman" w:cs="Times New Roman"/>
          <w:b/>
          <w:sz w:val="24"/>
          <w:szCs w:val="24"/>
        </w:rPr>
        <w:t xml:space="preserve">В рамках данной статьи мы представим </w:t>
      </w:r>
      <w:r w:rsidR="00701C6A" w:rsidRPr="00701C6A">
        <w:rPr>
          <w:rFonts w:ascii="Times New Roman" w:hAnsi="Times New Roman" w:cs="Times New Roman"/>
          <w:b/>
          <w:sz w:val="24"/>
          <w:szCs w:val="24"/>
        </w:rPr>
        <w:t>предварительные результаты исследования материалов журнала «Профиль»:</w:t>
      </w:r>
    </w:p>
    <w:p w:rsidR="006D26C7" w:rsidRPr="00701C6A" w:rsidRDefault="006D26C7" w:rsidP="00FB0F36">
      <w:pPr>
        <w:spacing w:after="0" w:line="240" w:lineRule="auto"/>
        <w:ind w:firstLine="567"/>
        <w:jc w:val="both"/>
        <w:rPr>
          <w:rFonts w:ascii="Times New Roman" w:hAnsi="Times New Roman" w:cs="Times New Roman"/>
          <w:b/>
          <w:sz w:val="24"/>
          <w:szCs w:val="24"/>
        </w:rPr>
      </w:pPr>
    </w:p>
    <w:p w:rsidR="00C840F4" w:rsidRPr="00BC1C19" w:rsidRDefault="008B0160" w:rsidP="00FB0F36">
      <w:pPr>
        <w:pStyle w:val="ab"/>
        <w:numPr>
          <w:ilvl w:val="0"/>
          <w:numId w:val="3"/>
        </w:numPr>
        <w:tabs>
          <w:tab w:val="left" w:pos="0"/>
          <w:tab w:val="left" w:pos="567"/>
        </w:tabs>
        <w:spacing w:after="0" w:line="240" w:lineRule="auto"/>
        <w:ind w:left="0" w:firstLine="567"/>
        <w:jc w:val="both"/>
        <w:rPr>
          <w:rFonts w:ascii="Times New Roman" w:hAnsi="Times New Roman" w:cs="Times New Roman"/>
          <w:sz w:val="24"/>
          <w:szCs w:val="24"/>
        </w:rPr>
      </w:pPr>
      <w:r w:rsidRPr="00BC1C19">
        <w:rPr>
          <w:rFonts w:ascii="Times New Roman" w:hAnsi="Times New Roman" w:cs="Times New Roman"/>
          <w:sz w:val="24"/>
          <w:szCs w:val="24"/>
        </w:rPr>
        <w:t>Массовые акции протеста – стали мощным информационным поводом, который привлек внимание</w:t>
      </w:r>
      <w:r w:rsidR="00C840F4" w:rsidRPr="00BC1C19">
        <w:rPr>
          <w:rFonts w:ascii="Times New Roman" w:hAnsi="Times New Roman" w:cs="Times New Roman"/>
          <w:sz w:val="24"/>
          <w:szCs w:val="24"/>
        </w:rPr>
        <w:t>,</w:t>
      </w:r>
      <w:r w:rsidRPr="00BC1C19">
        <w:rPr>
          <w:rFonts w:ascii="Times New Roman" w:hAnsi="Times New Roman" w:cs="Times New Roman"/>
          <w:sz w:val="24"/>
          <w:szCs w:val="24"/>
        </w:rPr>
        <w:t xml:space="preserve">  как традиционных СМИ, так и новых медиа</w:t>
      </w:r>
      <w:r w:rsidR="00C840F4" w:rsidRPr="00BC1C19">
        <w:rPr>
          <w:rFonts w:ascii="Times New Roman" w:hAnsi="Times New Roman" w:cs="Times New Roman"/>
          <w:sz w:val="24"/>
          <w:szCs w:val="24"/>
        </w:rPr>
        <w:t>. В связи с этим</w:t>
      </w:r>
      <w:r w:rsidR="0091446B">
        <w:rPr>
          <w:rFonts w:ascii="Times New Roman" w:hAnsi="Times New Roman" w:cs="Times New Roman"/>
          <w:sz w:val="24"/>
          <w:szCs w:val="24"/>
        </w:rPr>
        <w:t>,</w:t>
      </w:r>
      <w:r w:rsidR="00C840F4" w:rsidRPr="00BC1C19">
        <w:rPr>
          <w:rFonts w:ascii="Times New Roman" w:hAnsi="Times New Roman" w:cs="Times New Roman"/>
          <w:sz w:val="24"/>
          <w:szCs w:val="24"/>
        </w:rPr>
        <w:t xml:space="preserve"> все остальные аспекты сущности, действий несистемной оппозиции, были представлены в медиареальности в свете </w:t>
      </w:r>
      <w:r w:rsidR="0091446B">
        <w:rPr>
          <w:rFonts w:ascii="Times New Roman" w:hAnsi="Times New Roman" w:cs="Times New Roman"/>
          <w:sz w:val="24"/>
          <w:szCs w:val="24"/>
        </w:rPr>
        <w:t>массовых акций. О</w:t>
      </w:r>
      <w:r w:rsidR="00C840F4" w:rsidRPr="00BC1C19">
        <w:rPr>
          <w:rFonts w:ascii="Times New Roman" w:hAnsi="Times New Roman" w:cs="Times New Roman"/>
          <w:sz w:val="24"/>
          <w:szCs w:val="24"/>
        </w:rPr>
        <w:t xml:space="preserve">ппозиционные мероприятия послужили отправной точкой для </w:t>
      </w:r>
      <w:r w:rsidR="0091446B" w:rsidRPr="00BC1C19">
        <w:rPr>
          <w:rFonts w:ascii="Times New Roman" w:hAnsi="Times New Roman" w:cs="Times New Roman"/>
          <w:sz w:val="24"/>
          <w:szCs w:val="24"/>
        </w:rPr>
        <w:t>дальнейшего</w:t>
      </w:r>
      <w:r w:rsidR="00C840F4" w:rsidRPr="00BC1C19">
        <w:rPr>
          <w:rFonts w:ascii="Times New Roman" w:hAnsi="Times New Roman" w:cs="Times New Roman"/>
          <w:sz w:val="24"/>
          <w:szCs w:val="24"/>
        </w:rPr>
        <w:t xml:space="preserve"> укрепления образа несистемной оппозиции в СМИ.</w:t>
      </w:r>
    </w:p>
    <w:p w:rsidR="00A47C9A" w:rsidRPr="00BC1C19" w:rsidRDefault="00C37DEF" w:rsidP="00FB0F36">
      <w:pPr>
        <w:pStyle w:val="ab"/>
        <w:numPr>
          <w:ilvl w:val="0"/>
          <w:numId w:val="3"/>
        </w:numPr>
        <w:tabs>
          <w:tab w:val="left" w:pos="0"/>
          <w:tab w:val="left" w:pos="567"/>
        </w:tabs>
        <w:spacing w:after="0" w:line="240" w:lineRule="auto"/>
        <w:ind w:left="0" w:firstLine="567"/>
        <w:jc w:val="both"/>
        <w:rPr>
          <w:rFonts w:ascii="Times New Roman" w:hAnsi="Times New Roman" w:cs="Times New Roman"/>
          <w:sz w:val="24"/>
          <w:szCs w:val="24"/>
        </w:rPr>
      </w:pPr>
      <w:r w:rsidRPr="00BC1C19">
        <w:rPr>
          <w:rFonts w:ascii="Times New Roman" w:hAnsi="Times New Roman" w:cs="Times New Roman"/>
          <w:sz w:val="24"/>
          <w:szCs w:val="24"/>
        </w:rPr>
        <w:t xml:space="preserve">Акции протеста с </w:t>
      </w:r>
      <w:r w:rsidR="00E0291C" w:rsidRPr="00BC1C19">
        <w:rPr>
          <w:rFonts w:ascii="Times New Roman" w:hAnsi="Times New Roman" w:cs="Times New Roman"/>
          <w:sz w:val="24"/>
          <w:szCs w:val="24"/>
        </w:rPr>
        <w:t>одной стороны бы</w:t>
      </w:r>
      <w:r w:rsidRPr="00BC1C19">
        <w:rPr>
          <w:rFonts w:ascii="Times New Roman" w:hAnsi="Times New Roman" w:cs="Times New Roman"/>
          <w:sz w:val="24"/>
          <w:szCs w:val="24"/>
        </w:rPr>
        <w:t>ли организованы ко</w:t>
      </w:r>
      <w:r w:rsidR="00E0291C" w:rsidRPr="00BC1C19">
        <w:rPr>
          <w:rFonts w:ascii="Times New Roman" w:hAnsi="Times New Roman" w:cs="Times New Roman"/>
          <w:sz w:val="24"/>
          <w:szCs w:val="24"/>
        </w:rPr>
        <w:t>нкретными оппозиционными деятелями</w:t>
      </w:r>
      <w:r w:rsidRPr="00BC1C19">
        <w:rPr>
          <w:rFonts w:ascii="Times New Roman" w:hAnsi="Times New Roman" w:cs="Times New Roman"/>
          <w:sz w:val="24"/>
          <w:szCs w:val="24"/>
        </w:rPr>
        <w:t>, с другой</w:t>
      </w:r>
      <w:r w:rsidR="00E0291C" w:rsidRPr="00BC1C19">
        <w:rPr>
          <w:rFonts w:ascii="Times New Roman" w:hAnsi="Times New Roman" w:cs="Times New Roman"/>
          <w:sz w:val="24"/>
          <w:szCs w:val="24"/>
        </w:rPr>
        <w:t>,</w:t>
      </w:r>
      <w:r w:rsidRPr="00BC1C19">
        <w:rPr>
          <w:rFonts w:ascii="Times New Roman" w:hAnsi="Times New Roman" w:cs="Times New Roman"/>
          <w:sz w:val="24"/>
          <w:szCs w:val="24"/>
        </w:rPr>
        <w:t xml:space="preserve"> послужили проявлением </w:t>
      </w:r>
      <w:r w:rsidR="009C35A1">
        <w:rPr>
          <w:rFonts w:ascii="Times New Roman" w:hAnsi="Times New Roman" w:cs="Times New Roman"/>
          <w:sz w:val="24"/>
          <w:szCs w:val="24"/>
        </w:rPr>
        <w:t xml:space="preserve">массового </w:t>
      </w:r>
      <w:r w:rsidR="00A47C9A" w:rsidRPr="00BC1C19">
        <w:rPr>
          <w:rFonts w:ascii="Times New Roman" w:hAnsi="Times New Roman" w:cs="Times New Roman"/>
          <w:sz w:val="24"/>
          <w:szCs w:val="24"/>
        </w:rPr>
        <w:t>социального протеста против деятельности прав</w:t>
      </w:r>
      <w:r w:rsidR="00D86BD8" w:rsidRPr="00BC1C19">
        <w:rPr>
          <w:rFonts w:ascii="Times New Roman" w:hAnsi="Times New Roman" w:cs="Times New Roman"/>
          <w:sz w:val="24"/>
          <w:szCs w:val="24"/>
        </w:rPr>
        <w:t>ительства, котор</w:t>
      </w:r>
      <w:r w:rsidR="00E0291C" w:rsidRPr="00BC1C19">
        <w:rPr>
          <w:rFonts w:ascii="Times New Roman" w:hAnsi="Times New Roman" w:cs="Times New Roman"/>
          <w:sz w:val="24"/>
          <w:szCs w:val="24"/>
        </w:rPr>
        <w:t>ы</w:t>
      </w:r>
      <w:r w:rsidR="008D0E9F" w:rsidRPr="00BC1C19">
        <w:rPr>
          <w:rFonts w:ascii="Times New Roman" w:hAnsi="Times New Roman" w:cs="Times New Roman"/>
          <w:sz w:val="24"/>
          <w:szCs w:val="24"/>
        </w:rPr>
        <w:t>й</w:t>
      </w:r>
      <w:r w:rsidR="00D86BD8" w:rsidRPr="00BC1C19">
        <w:rPr>
          <w:rFonts w:ascii="Times New Roman" w:hAnsi="Times New Roman" w:cs="Times New Roman"/>
          <w:sz w:val="24"/>
          <w:szCs w:val="24"/>
        </w:rPr>
        <w:t xml:space="preserve"> в дальнейшем</w:t>
      </w:r>
      <w:r w:rsidR="008D0E9F" w:rsidRPr="00BC1C19">
        <w:rPr>
          <w:rFonts w:ascii="Times New Roman" w:hAnsi="Times New Roman" w:cs="Times New Roman"/>
          <w:sz w:val="24"/>
          <w:szCs w:val="24"/>
        </w:rPr>
        <w:t xml:space="preserve"> выразился</w:t>
      </w:r>
      <w:r w:rsidR="00D86BD8" w:rsidRPr="00BC1C19">
        <w:rPr>
          <w:rFonts w:ascii="Times New Roman" w:hAnsi="Times New Roman" w:cs="Times New Roman"/>
          <w:sz w:val="24"/>
          <w:szCs w:val="24"/>
        </w:rPr>
        <w:t xml:space="preserve"> </w:t>
      </w:r>
      <w:r w:rsidR="00A47C9A" w:rsidRPr="00BC1C19">
        <w:rPr>
          <w:rFonts w:ascii="Times New Roman" w:hAnsi="Times New Roman" w:cs="Times New Roman"/>
          <w:sz w:val="24"/>
          <w:szCs w:val="24"/>
        </w:rPr>
        <w:t xml:space="preserve"> в гол</w:t>
      </w:r>
      <w:r w:rsidR="00D86BD8" w:rsidRPr="00BC1C19">
        <w:rPr>
          <w:rFonts w:ascii="Times New Roman" w:hAnsi="Times New Roman" w:cs="Times New Roman"/>
          <w:sz w:val="24"/>
          <w:szCs w:val="24"/>
        </w:rPr>
        <w:t>осовании за оппозиционных кандидатов на президентский пост</w:t>
      </w:r>
      <w:r w:rsidR="008D0E9F" w:rsidRPr="00BC1C19">
        <w:rPr>
          <w:rFonts w:ascii="Times New Roman" w:hAnsi="Times New Roman" w:cs="Times New Roman"/>
          <w:sz w:val="24"/>
          <w:szCs w:val="24"/>
        </w:rPr>
        <w:t>, в демонстрации недоверия к политике властей.</w:t>
      </w:r>
    </w:p>
    <w:p w:rsidR="00701C6A" w:rsidRPr="00701C6A" w:rsidRDefault="00701C6A" w:rsidP="00FB0F36">
      <w:pPr>
        <w:numPr>
          <w:ilvl w:val="0"/>
          <w:numId w:val="3"/>
        </w:numPr>
        <w:tabs>
          <w:tab w:val="left" w:pos="0"/>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 xml:space="preserve">Под понятием «несистемная оппозиция» понимается –  группа оппозиционных сил, не представленная в парламенте. </w:t>
      </w:r>
    </w:p>
    <w:p w:rsidR="00701C6A" w:rsidRPr="00701C6A" w:rsidRDefault="00701C6A" w:rsidP="00FB0F36">
      <w:pPr>
        <w:tabs>
          <w:tab w:val="left" w:pos="0"/>
          <w:tab w:val="left" w:pos="567"/>
        </w:tabs>
        <w:spacing w:after="0" w:line="240" w:lineRule="auto"/>
        <w:ind w:firstLine="567"/>
        <w:jc w:val="both"/>
        <w:rPr>
          <w:rFonts w:ascii="Times New Roman" w:hAnsi="Times New Roman" w:cs="Times New Roman"/>
          <w:sz w:val="24"/>
          <w:szCs w:val="24"/>
        </w:rPr>
      </w:pPr>
      <w:proofErr w:type="gramStart"/>
      <w:r w:rsidRPr="00701C6A">
        <w:rPr>
          <w:rFonts w:ascii="Times New Roman" w:hAnsi="Times New Roman" w:cs="Times New Roman"/>
          <w:sz w:val="24"/>
          <w:szCs w:val="24"/>
        </w:rPr>
        <w:t>В частности, несистемная оппозиция характеризуется такими фразами как «непарламентская оппозиция», «раздраженные горожане», «несистемные кандидаты», «городские недовольные», «уличные оппозиционеры», «радикальная оппозиция», «объединенная демократическая оппозиция», «рассерженные горожане», «</w:t>
      </w:r>
      <w:proofErr w:type="spellStart"/>
      <w:r w:rsidRPr="00701C6A">
        <w:rPr>
          <w:rFonts w:ascii="Times New Roman" w:hAnsi="Times New Roman" w:cs="Times New Roman"/>
          <w:sz w:val="24"/>
          <w:szCs w:val="24"/>
        </w:rPr>
        <w:t>шакалящие</w:t>
      </w:r>
      <w:proofErr w:type="spellEnd"/>
      <w:r w:rsidRPr="00701C6A">
        <w:rPr>
          <w:rFonts w:ascii="Times New Roman" w:hAnsi="Times New Roman" w:cs="Times New Roman"/>
          <w:sz w:val="24"/>
          <w:szCs w:val="24"/>
        </w:rPr>
        <w:t xml:space="preserve"> у посольств», «</w:t>
      </w:r>
      <w:proofErr w:type="spellStart"/>
      <w:r w:rsidRPr="00701C6A">
        <w:rPr>
          <w:rFonts w:ascii="Times New Roman" w:hAnsi="Times New Roman" w:cs="Times New Roman"/>
          <w:sz w:val="24"/>
          <w:szCs w:val="24"/>
        </w:rPr>
        <w:t>внесиситемные</w:t>
      </w:r>
      <w:proofErr w:type="spellEnd"/>
      <w:r w:rsidRPr="00701C6A">
        <w:rPr>
          <w:rFonts w:ascii="Times New Roman" w:hAnsi="Times New Roman" w:cs="Times New Roman"/>
          <w:sz w:val="24"/>
          <w:szCs w:val="24"/>
        </w:rPr>
        <w:t xml:space="preserve"> граждане», «радикальные оппозиционеры», «оранжевая зараза».</w:t>
      </w:r>
      <w:proofErr w:type="gramEnd"/>
    </w:p>
    <w:p w:rsidR="00701C6A" w:rsidRPr="00701C6A" w:rsidRDefault="00701C6A" w:rsidP="00FB0F36">
      <w:pPr>
        <w:numPr>
          <w:ilvl w:val="0"/>
          <w:numId w:val="3"/>
        </w:numPr>
        <w:tabs>
          <w:tab w:val="left" w:pos="0"/>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 xml:space="preserve">Среди действующих лиц несистемной оппозиции наравне с </w:t>
      </w:r>
      <w:proofErr w:type="gramStart"/>
      <w:r w:rsidRPr="00701C6A">
        <w:rPr>
          <w:rFonts w:ascii="Times New Roman" w:hAnsi="Times New Roman" w:cs="Times New Roman"/>
          <w:sz w:val="24"/>
          <w:szCs w:val="24"/>
        </w:rPr>
        <w:t>такими</w:t>
      </w:r>
      <w:proofErr w:type="gramEnd"/>
      <w:r w:rsidRPr="00701C6A">
        <w:rPr>
          <w:rFonts w:ascii="Times New Roman" w:hAnsi="Times New Roman" w:cs="Times New Roman"/>
          <w:sz w:val="24"/>
          <w:szCs w:val="24"/>
        </w:rPr>
        <w:t xml:space="preserve"> </w:t>
      </w:r>
    </w:p>
    <w:p w:rsidR="00701C6A" w:rsidRPr="00BC1C19" w:rsidRDefault="00701C6A" w:rsidP="00FB0F36">
      <w:pPr>
        <w:tabs>
          <w:tab w:val="left" w:pos="0"/>
          <w:tab w:val="left" w:pos="567"/>
        </w:tabs>
        <w:spacing w:after="0" w:line="240" w:lineRule="auto"/>
        <w:ind w:firstLine="567"/>
        <w:jc w:val="both"/>
        <w:rPr>
          <w:rFonts w:ascii="Times New Roman" w:hAnsi="Times New Roman" w:cs="Times New Roman"/>
          <w:sz w:val="24"/>
          <w:szCs w:val="24"/>
        </w:rPr>
      </w:pPr>
      <w:r w:rsidRPr="00701C6A">
        <w:rPr>
          <w:rFonts w:ascii="Times New Roman" w:hAnsi="Times New Roman" w:cs="Times New Roman"/>
          <w:sz w:val="24"/>
          <w:szCs w:val="24"/>
        </w:rPr>
        <w:t xml:space="preserve">представителями данной группы как Касьянов, Немцов, Явлинский, Милов, Рыжков которые в той или иной степени позиционируются как политики, стремящиеся занять позиции в парламенте, в медиареальности представлены и такие оппозиционные деятели, которые  явно не демонстрируют  подобное стремление. К ним относятся: Навальный, Троицкий, Быков, </w:t>
      </w:r>
      <w:proofErr w:type="spellStart"/>
      <w:r w:rsidRPr="00701C6A">
        <w:rPr>
          <w:rFonts w:ascii="Times New Roman" w:hAnsi="Times New Roman" w:cs="Times New Roman"/>
          <w:sz w:val="24"/>
          <w:szCs w:val="24"/>
        </w:rPr>
        <w:t>Чирикова</w:t>
      </w:r>
      <w:proofErr w:type="spellEnd"/>
      <w:r w:rsidRPr="00701C6A">
        <w:rPr>
          <w:rFonts w:ascii="Times New Roman" w:hAnsi="Times New Roman" w:cs="Times New Roman"/>
          <w:sz w:val="24"/>
          <w:szCs w:val="24"/>
        </w:rPr>
        <w:t>, Яшин, Акунин, Новодворская, Боровой, Романова, Каспаров.</w:t>
      </w:r>
    </w:p>
    <w:p w:rsidR="006D26C7" w:rsidRPr="00701C6A" w:rsidRDefault="00E13299" w:rsidP="00FB0F3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01C6A" w:rsidRPr="00701C6A">
        <w:rPr>
          <w:rFonts w:ascii="Times New Roman" w:hAnsi="Times New Roman" w:cs="Times New Roman"/>
          <w:sz w:val="24"/>
          <w:szCs w:val="24"/>
        </w:rPr>
        <w:t>Рассмотрим характеристику данных лиц и их действия, указанные в материалах:</w:t>
      </w:r>
    </w:p>
    <w:p w:rsidR="00701C6A" w:rsidRPr="00701C6A" w:rsidRDefault="00701C6A" w:rsidP="00FB0F36">
      <w:pPr>
        <w:numPr>
          <w:ilvl w:val="0"/>
          <w:numId w:val="4"/>
        </w:numPr>
        <w:tabs>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 xml:space="preserve">Немцов, Касьянов, Рыжков, Милов создали единую оппозиционную либеральную партию «ПАРНАС», которую не регистрирует официальная власть. </w:t>
      </w:r>
    </w:p>
    <w:p w:rsidR="00701C6A" w:rsidRPr="00701C6A" w:rsidRDefault="00701C6A" w:rsidP="00FB0F36">
      <w:pPr>
        <w:numPr>
          <w:ilvl w:val="0"/>
          <w:numId w:val="4"/>
        </w:numPr>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 xml:space="preserve">Немцов и Явлинский «слишком </w:t>
      </w:r>
      <w:proofErr w:type="gramStart"/>
      <w:r w:rsidRPr="00701C6A">
        <w:rPr>
          <w:rFonts w:ascii="Times New Roman" w:hAnsi="Times New Roman" w:cs="Times New Roman"/>
          <w:sz w:val="24"/>
          <w:szCs w:val="24"/>
        </w:rPr>
        <w:t>намозолили</w:t>
      </w:r>
      <w:proofErr w:type="gramEnd"/>
      <w:r w:rsidRPr="00701C6A">
        <w:rPr>
          <w:rFonts w:ascii="Times New Roman" w:hAnsi="Times New Roman" w:cs="Times New Roman"/>
          <w:sz w:val="24"/>
          <w:szCs w:val="24"/>
        </w:rPr>
        <w:t xml:space="preserve"> всем глаза».</w:t>
      </w:r>
    </w:p>
    <w:p w:rsidR="00701C6A" w:rsidRPr="00701C6A" w:rsidRDefault="00701C6A" w:rsidP="00FB0F36">
      <w:pPr>
        <w:numPr>
          <w:ilvl w:val="0"/>
          <w:numId w:val="4"/>
        </w:numPr>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 xml:space="preserve">Навальный и Яшин – лидеры непарламентской оппозиции, которые выступают на сцене в роли ораторов во время митингов. У Навального есть харизма, но нет опыта повседневной политической работы. Навальный не смог добиться значительных успехов. </w:t>
      </w:r>
    </w:p>
    <w:p w:rsidR="00701C6A" w:rsidRPr="00701C6A" w:rsidRDefault="00701C6A" w:rsidP="00FB0F36">
      <w:pPr>
        <w:numPr>
          <w:ilvl w:val="0"/>
          <w:numId w:val="4"/>
        </w:numPr>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Удальцов возглавляет  «Левый фронт», сидит в тюрьме, подписал соглашение с лидером КПРФ Зюгановым, не смог добиться значительных успехов.</w:t>
      </w:r>
    </w:p>
    <w:p w:rsidR="00701C6A" w:rsidRPr="00701C6A" w:rsidRDefault="00701C6A" w:rsidP="00FB0F36">
      <w:pPr>
        <w:numPr>
          <w:ilvl w:val="0"/>
          <w:numId w:val="4"/>
        </w:numPr>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Борис Акунин, лидер несистемной оппозиции, выступает на митингах.</w:t>
      </w:r>
    </w:p>
    <w:p w:rsidR="00701C6A" w:rsidRPr="00701C6A" w:rsidRDefault="00701C6A" w:rsidP="00FB0F36">
      <w:pPr>
        <w:numPr>
          <w:ilvl w:val="0"/>
          <w:numId w:val="4"/>
        </w:numPr>
        <w:spacing w:after="0" w:line="240" w:lineRule="auto"/>
        <w:ind w:left="0" w:firstLine="567"/>
        <w:contextualSpacing/>
        <w:jc w:val="both"/>
        <w:rPr>
          <w:rFonts w:ascii="Times New Roman" w:hAnsi="Times New Roman" w:cs="Times New Roman"/>
          <w:sz w:val="24"/>
          <w:szCs w:val="24"/>
        </w:rPr>
      </w:pPr>
      <w:proofErr w:type="spellStart"/>
      <w:r w:rsidRPr="00701C6A">
        <w:rPr>
          <w:rFonts w:ascii="Times New Roman" w:hAnsi="Times New Roman" w:cs="Times New Roman"/>
          <w:sz w:val="24"/>
          <w:szCs w:val="24"/>
        </w:rPr>
        <w:t>Чирикова</w:t>
      </w:r>
      <w:proofErr w:type="spellEnd"/>
      <w:r w:rsidRPr="00701C6A">
        <w:rPr>
          <w:rFonts w:ascii="Times New Roman" w:hAnsi="Times New Roman" w:cs="Times New Roman"/>
          <w:sz w:val="24"/>
          <w:szCs w:val="24"/>
        </w:rPr>
        <w:t>, Немцов, Каспаров, Романова ссорятся друг с другом.</w:t>
      </w:r>
    </w:p>
    <w:p w:rsidR="00701C6A" w:rsidRPr="00701C6A" w:rsidRDefault="00701C6A" w:rsidP="00FB0F36">
      <w:pPr>
        <w:numPr>
          <w:ilvl w:val="0"/>
          <w:numId w:val="4"/>
        </w:numPr>
        <w:spacing w:after="0" w:line="240" w:lineRule="auto"/>
        <w:ind w:left="0" w:firstLine="567"/>
        <w:contextualSpacing/>
        <w:jc w:val="both"/>
        <w:rPr>
          <w:rFonts w:ascii="Times New Roman" w:hAnsi="Times New Roman" w:cs="Times New Roman"/>
          <w:sz w:val="24"/>
          <w:szCs w:val="24"/>
        </w:rPr>
      </w:pPr>
      <w:proofErr w:type="spellStart"/>
      <w:r w:rsidRPr="00701C6A">
        <w:rPr>
          <w:rFonts w:ascii="Times New Roman" w:hAnsi="Times New Roman" w:cs="Times New Roman"/>
          <w:sz w:val="24"/>
          <w:szCs w:val="24"/>
        </w:rPr>
        <w:t>Чирикова</w:t>
      </w:r>
      <w:proofErr w:type="spellEnd"/>
      <w:r w:rsidRPr="00701C6A">
        <w:rPr>
          <w:rFonts w:ascii="Times New Roman" w:hAnsi="Times New Roman" w:cs="Times New Roman"/>
          <w:sz w:val="24"/>
          <w:szCs w:val="24"/>
        </w:rPr>
        <w:t xml:space="preserve"> «идейный, но слишком локальный персонаж».</w:t>
      </w:r>
    </w:p>
    <w:p w:rsidR="00701C6A" w:rsidRPr="00701C6A" w:rsidRDefault="00701C6A" w:rsidP="00FB0F36">
      <w:pPr>
        <w:spacing w:after="0" w:line="240" w:lineRule="auto"/>
        <w:ind w:firstLine="567"/>
        <w:jc w:val="both"/>
        <w:rPr>
          <w:rFonts w:ascii="Times New Roman" w:hAnsi="Times New Roman" w:cs="Times New Roman"/>
          <w:sz w:val="24"/>
          <w:szCs w:val="24"/>
        </w:rPr>
      </w:pPr>
      <w:r w:rsidRPr="00701C6A">
        <w:rPr>
          <w:rFonts w:ascii="Times New Roman" w:hAnsi="Times New Roman" w:cs="Times New Roman"/>
          <w:sz w:val="24"/>
          <w:szCs w:val="24"/>
        </w:rPr>
        <w:t>Ко всем вышеуказанным лицам относятся следующие фразы:</w:t>
      </w:r>
    </w:p>
    <w:p w:rsidR="00701C6A" w:rsidRPr="00701C6A" w:rsidRDefault="00701C6A" w:rsidP="00FB0F36">
      <w:pPr>
        <w:numPr>
          <w:ilvl w:val="0"/>
          <w:numId w:val="4"/>
        </w:numPr>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Лидеры оппозиции – не играют главной роли в уличных манифестациях, а лишь создают организационные условия проведения митингов.</w:t>
      </w:r>
    </w:p>
    <w:p w:rsidR="00701C6A" w:rsidRPr="00701C6A" w:rsidRDefault="00701C6A" w:rsidP="00FB0F36">
      <w:pPr>
        <w:numPr>
          <w:ilvl w:val="0"/>
          <w:numId w:val="4"/>
        </w:numPr>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 xml:space="preserve">В случае победы на президентских выборах Миронов </w:t>
      </w:r>
      <w:proofErr w:type="gramStart"/>
      <w:r w:rsidRPr="00701C6A">
        <w:rPr>
          <w:rFonts w:ascii="Times New Roman" w:hAnsi="Times New Roman" w:cs="Times New Roman"/>
          <w:sz w:val="24"/>
          <w:szCs w:val="24"/>
        </w:rPr>
        <w:t xml:space="preserve">( </w:t>
      </w:r>
      <w:proofErr w:type="gramEnd"/>
      <w:r w:rsidRPr="00701C6A">
        <w:rPr>
          <w:rFonts w:ascii="Times New Roman" w:hAnsi="Times New Roman" w:cs="Times New Roman"/>
          <w:sz w:val="24"/>
          <w:szCs w:val="24"/>
        </w:rPr>
        <w:t xml:space="preserve">глава «Справедливой России») заявил, что сформирует кабинет  с Навальным, Удальцовым, Рыжковым и </w:t>
      </w:r>
      <w:proofErr w:type="spellStart"/>
      <w:r w:rsidRPr="00701C6A">
        <w:rPr>
          <w:rFonts w:ascii="Times New Roman" w:hAnsi="Times New Roman" w:cs="Times New Roman"/>
          <w:sz w:val="24"/>
          <w:szCs w:val="24"/>
        </w:rPr>
        <w:t>Чириковой</w:t>
      </w:r>
      <w:proofErr w:type="spellEnd"/>
      <w:r w:rsidRPr="00701C6A">
        <w:rPr>
          <w:rFonts w:ascii="Times New Roman" w:hAnsi="Times New Roman" w:cs="Times New Roman"/>
          <w:sz w:val="24"/>
          <w:szCs w:val="24"/>
        </w:rPr>
        <w:t>.</w:t>
      </w:r>
    </w:p>
    <w:p w:rsidR="00701C6A" w:rsidRPr="00701C6A" w:rsidRDefault="00701C6A" w:rsidP="00FB0F36">
      <w:pPr>
        <w:numPr>
          <w:ilvl w:val="0"/>
          <w:numId w:val="4"/>
        </w:numPr>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Деятели радикально оппозиции не готовы оседлать протест нового столичного среднего класса. Они цензурировали лозунги низового актива, но не предлагали идеи, которые могли бы вооружить массы.</w:t>
      </w:r>
    </w:p>
    <w:p w:rsidR="006D26C7" w:rsidRPr="00701C6A" w:rsidRDefault="00701C6A" w:rsidP="00FB0F36">
      <w:pPr>
        <w:numPr>
          <w:ilvl w:val="0"/>
          <w:numId w:val="4"/>
        </w:numPr>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 xml:space="preserve">Оппозиционеры находились в многолетнем системном конфликте с властью, что неизбежно приводит к </w:t>
      </w:r>
      <w:proofErr w:type="spellStart"/>
      <w:r w:rsidRPr="00701C6A">
        <w:rPr>
          <w:rFonts w:ascii="Times New Roman" w:hAnsi="Times New Roman" w:cs="Times New Roman"/>
          <w:sz w:val="24"/>
          <w:szCs w:val="24"/>
        </w:rPr>
        <w:t>радикализации</w:t>
      </w:r>
      <w:proofErr w:type="spellEnd"/>
      <w:r w:rsidRPr="00701C6A">
        <w:rPr>
          <w:rFonts w:ascii="Times New Roman" w:hAnsi="Times New Roman" w:cs="Times New Roman"/>
          <w:sz w:val="24"/>
          <w:szCs w:val="24"/>
        </w:rPr>
        <w:t>.</w:t>
      </w:r>
    </w:p>
    <w:p w:rsidR="00701C6A" w:rsidRPr="00701C6A" w:rsidRDefault="00701C6A" w:rsidP="00FB0F36">
      <w:pPr>
        <w:numPr>
          <w:ilvl w:val="0"/>
          <w:numId w:val="3"/>
        </w:numPr>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Задействованные социал</w:t>
      </w:r>
      <w:r w:rsidR="001D2F74" w:rsidRPr="00BC1C19">
        <w:rPr>
          <w:rFonts w:ascii="Times New Roman" w:hAnsi="Times New Roman" w:cs="Times New Roman"/>
          <w:sz w:val="24"/>
          <w:szCs w:val="24"/>
        </w:rPr>
        <w:t>ьные группы в акциях протеста</w:t>
      </w:r>
      <w:r w:rsidRPr="00701C6A">
        <w:rPr>
          <w:rFonts w:ascii="Times New Roman" w:hAnsi="Times New Roman" w:cs="Times New Roman"/>
          <w:sz w:val="24"/>
          <w:szCs w:val="24"/>
        </w:rPr>
        <w:t xml:space="preserve"> несистемной оппозиции </w:t>
      </w:r>
    </w:p>
    <w:p w:rsidR="003B3FD3" w:rsidRPr="00701C6A" w:rsidRDefault="00701C6A" w:rsidP="00FB0F36">
      <w:pPr>
        <w:spacing w:after="0" w:line="240" w:lineRule="auto"/>
        <w:ind w:firstLine="567"/>
        <w:jc w:val="both"/>
        <w:rPr>
          <w:rFonts w:ascii="Times New Roman" w:hAnsi="Times New Roman" w:cs="Times New Roman"/>
          <w:sz w:val="24"/>
          <w:szCs w:val="24"/>
        </w:rPr>
      </w:pPr>
      <w:proofErr w:type="gramStart"/>
      <w:r w:rsidRPr="00701C6A">
        <w:rPr>
          <w:rFonts w:ascii="Times New Roman" w:hAnsi="Times New Roman" w:cs="Times New Roman"/>
          <w:sz w:val="24"/>
          <w:szCs w:val="24"/>
        </w:rPr>
        <w:lastRenderedPageBreak/>
        <w:t xml:space="preserve">(таких как митинги, шествия  и иные акции протеста) – «интеллигентная молодежь, «широкий буржуазный средний класс», «относительно обеспеченные россияне: предприниматели, представители менеджмента и руководящие сотрудники», «специалисты: врачи, инженеры, компьютерщики», «средний класс», «народ, который не принимает непопулярные шаги нелегитимного президента», «ясно и явственно вышла на авансцену социальная группа, которая, может, и признана стать мотором социально-политических перемен – русский образованный горожанин». </w:t>
      </w:r>
      <w:proofErr w:type="gramEnd"/>
    </w:p>
    <w:p w:rsidR="00701C6A" w:rsidRPr="00701C6A" w:rsidRDefault="00701C6A" w:rsidP="00FB0F36">
      <w:pPr>
        <w:numPr>
          <w:ilvl w:val="0"/>
          <w:numId w:val="3"/>
        </w:numPr>
        <w:tabs>
          <w:tab w:val="left" w:pos="426"/>
          <w:tab w:val="left" w:pos="709"/>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Рассмотрим  отношение несистемной оппозиции к власти, представленное изданием.</w:t>
      </w:r>
    </w:p>
    <w:p w:rsidR="00701C6A" w:rsidRPr="00701C6A" w:rsidRDefault="00282A41" w:rsidP="00FB0F36">
      <w:pPr>
        <w:tabs>
          <w:tab w:val="left" w:pos="426"/>
          <w:tab w:val="left" w:pos="709"/>
        </w:tabs>
        <w:spacing w:after="0" w:line="240" w:lineRule="auto"/>
        <w:ind w:firstLine="567"/>
        <w:jc w:val="both"/>
        <w:rPr>
          <w:rFonts w:ascii="Times New Roman" w:hAnsi="Times New Roman" w:cs="Times New Roman"/>
          <w:sz w:val="24"/>
          <w:szCs w:val="24"/>
        </w:rPr>
      </w:pPr>
      <w:r w:rsidRPr="00BC1C19">
        <w:rPr>
          <w:rFonts w:ascii="Times New Roman" w:hAnsi="Times New Roman" w:cs="Times New Roman"/>
          <w:sz w:val="24"/>
          <w:szCs w:val="24"/>
        </w:rPr>
        <w:tab/>
      </w:r>
      <w:r w:rsidR="00701C6A" w:rsidRPr="00701C6A">
        <w:rPr>
          <w:rFonts w:ascii="Times New Roman" w:hAnsi="Times New Roman" w:cs="Times New Roman"/>
          <w:sz w:val="24"/>
          <w:szCs w:val="24"/>
        </w:rPr>
        <w:t xml:space="preserve">Эмоциональное  отношение несистемной оппозиции к власти выраженно лозунгами </w:t>
      </w:r>
      <w:proofErr w:type="gramStart"/>
      <w:r w:rsidR="00701C6A" w:rsidRPr="00701C6A">
        <w:rPr>
          <w:rFonts w:ascii="Times New Roman" w:hAnsi="Times New Roman" w:cs="Times New Roman"/>
          <w:sz w:val="24"/>
          <w:szCs w:val="24"/>
        </w:rPr>
        <w:t>–«</w:t>
      </w:r>
      <w:proofErr w:type="gramEnd"/>
      <w:r w:rsidR="00701C6A" w:rsidRPr="00701C6A">
        <w:rPr>
          <w:rFonts w:ascii="Times New Roman" w:hAnsi="Times New Roman" w:cs="Times New Roman"/>
          <w:sz w:val="24"/>
          <w:szCs w:val="24"/>
        </w:rPr>
        <w:t>Позор Единой России», «Долой Путина», «Путин-вор»,  фразами  – «нас обманули, нагло подтасовали результаты выборов», «об нас вытерли ноги, и посчитали, что в своем интернете мы революцию не устроим» и заключениями – «оппозиция не доверяет власти и переполнена эмоциями», «мне противно жить под властью «партии жуликов и воров», все кому она также отвратительна, объединились, чтобы нормализовать политическую систему».</w:t>
      </w:r>
    </w:p>
    <w:p w:rsidR="00282A41" w:rsidRPr="00701C6A" w:rsidRDefault="00282A41" w:rsidP="00FB0F36">
      <w:pPr>
        <w:tabs>
          <w:tab w:val="left" w:pos="426"/>
          <w:tab w:val="left" w:pos="709"/>
        </w:tabs>
        <w:spacing w:after="0" w:line="240" w:lineRule="auto"/>
        <w:ind w:firstLine="567"/>
        <w:jc w:val="both"/>
        <w:rPr>
          <w:rFonts w:ascii="Times New Roman" w:hAnsi="Times New Roman" w:cs="Times New Roman"/>
          <w:sz w:val="24"/>
          <w:szCs w:val="24"/>
        </w:rPr>
      </w:pPr>
      <w:r w:rsidRPr="00BC1C19">
        <w:rPr>
          <w:rFonts w:ascii="Times New Roman" w:hAnsi="Times New Roman" w:cs="Times New Roman"/>
          <w:sz w:val="24"/>
          <w:szCs w:val="24"/>
        </w:rPr>
        <w:tab/>
      </w:r>
      <w:r w:rsidR="00701C6A" w:rsidRPr="00701C6A">
        <w:rPr>
          <w:rFonts w:ascii="Times New Roman" w:hAnsi="Times New Roman" w:cs="Times New Roman"/>
          <w:sz w:val="24"/>
          <w:szCs w:val="24"/>
        </w:rPr>
        <w:t>Рациональное отношение, выраженно в том, что несистемная оппозиция выдвинула требования к власти: освобождение политзаключенных, отмена итогов выборов 4 декабря и новое демократическое законодательство.</w:t>
      </w:r>
    </w:p>
    <w:p w:rsidR="00701C6A" w:rsidRPr="00701C6A" w:rsidRDefault="00701C6A" w:rsidP="00FB0F36">
      <w:pPr>
        <w:numPr>
          <w:ilvl w:val="0"/>
          <w:numId w:val="3"/>
        </w:numPr>
        <w:tabs>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Отношение представителей официальной власти  к несистемной оппозиции характеризуется следующими аспектами:</w:t>
      </w:r>
    </w:p>
    <w:p w:rsidR="00701C6A" w:rsidRPr="00701C6A" w:rsidRDefault="00701C6A" w:rsidP="00FB0F36">
      <w:pPr>
        <w:numPr>
          <w:ilvl w:val="0"/>
          <w:numId w:val="5"/>
        </w:numPr>
        <w:tabs>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 xml:space="preserve">Минюст отказал партии, созданной несистемными оппозиционными лидерами, в регистрации. Оппозиционеры обратились в суд. Но суд принял сторону властей. </w:t>
      </w:r>
    </w:p>
    <w:p w:rsidR="00701C6A" w:rsidRPr="00701C6A" w:rsidRDefault="00701C6A" w:rsidP="00FB0F36">
      <w:pPr>
        <w:numPr>
          <w:ilvl w:val="0"/>
          <w:numId w:val="5"/>
        </w:numPr>
        <w:tabs>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«Путин не идет на переговоры».</w:t>
      </w:r>
    </w:p>
    <w:p w:rsidR="00701C6A" w:rsidRPr="00701C6A" w:rsidRDefault="00701C6A" w:rsidP="00FB0F36">
      <w:pPr>
        <w:numPr>
          <w:ilvl w:val="0"/>
          <w:numId w:val="5"/>
        </w:numPr>
        <w:tabs>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«Путин ничего не делает, чтобы прекратить протесты».</w:t>
      </w:r>
    </w:p>
    <w:p w:rsidR="00701C6A" w:rsidRPr="00701C6A" w:rsidRDefault="00701C6A" w:rsidP="00FB0F36">
      <w:pPr>
        <w:numPr>
          <w:ilvl w:val="0"/>
          <w:numId w:val="5"/>
        </w:numPr>
        <w:tabs>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«Путин объявил протестующих «</w:t>
      </w:r>
      <w:proofErr w:type="gramStart"/>
      <w:r w:rsidRPr="00701C6A">
        <w:rPr>
          <w:rFonts w:ascii="Times New Roman" w:hAnsi="Times New Roman" w:cs="Times New Roman"/>
          <w:sz w:val="24"/>
          <w:szCs w:val="24"/>
        </w:rPr>
        <w:t>троцкистами</w:t>
      </w:r>
      <w:proofErr w:type="gramEnd"/>
      <w:r w:rsidRPr="00701C6A">
        <w:rPr>
          <w:rFonts w:ascii="Times New Roman" w:hAnsi="Times New Roman" w:cs="Times New Roman"/>
          <w:sz w:val="24"/>
          <w:szCs w:val="24"/>
        </w:rPr>
        <w:t>» среди которых нет никого, с кем можно разговаривать».</w:t>
      </w:r>
    </w:p>
    <w:p w:rsidR="00701C6A" w:rsidRPr="00701C6A" w:rsidRDefault="00701C6A" w:rsidP="00FB0F36">
      <w:pPr>
        <w:numPr>
          <w:ilvl w:val="0"/>
          <w:numId w:val="5"/>
        </w:numPr>
        <w:tabs>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 xml:space="preserve">Путин неустанно дискредитирует оппозицию. </w:t>
      </w:r>
    </w:p>
    <w:p w:rsidR="00701C6A" w:rsidRPr="00701C6A" w:rsidRDefault="00701C6A" w:rsidP="00FB0F36">
      <w:pPr>
        <w:numPr>
          <w:ilvl w:val="0"/>
          <w:numId w:val="5"/>
        </w:numPr>
        <w:tabs>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Власть старается «размыть эффект от уличной консолидации оппозиции» через организацию масштабных митингов в поддержку Путина, куда людей свозили на автобусах.</w:t>
      </w:r>
    </w:p>
    <w:p w:rsidR="00701C6A" w:rsidRPr="00701C6A" w:rsidRDefault="00701C6A" w:rsidP="00FB0F36">
      <w:pPr>
        <w:numPr>
          <w:ilvl w:val="0"/>
          <w:numId w:val="5"/>
        </w:numPr>
        <w:tabs>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 xml:space="preserve">Власть пытается отделаться минимальными уступками, рассчитывая на скорый спад протеста. </w:t>
      </w:r>
    </w:p>
    <w:p w:rsidR="006D26C7" w:rsidRPr="00701C6A" w:rsidRDefault="00701C6A" w:rsidP="00FB0F36">
      <w:pPr>
        <w:numPr>
          <w:ilvl w:val="0"/>
          <w:numId w:val="5"/>
        </w:numPr>
        <w:tabs>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Революционное сокращение минимальной численности партий до 500 человек приводит вместо восторгов к подозрениям в стремлении расколоть оппозиционное движение на десятки конкурирующих друг с другом частей.</w:t>
      </w:r>
    </w:p>
    <w:p w:rsidR="00701C6A" w:rsidRPr="00701C6A" w:rsidRDefault="00701C6A" w:rsidP="00FB0F36">
      <w:pPr>
        <w:numPr>
          <w:ilvl w:val="0"/>
          <w:numId w:val="3"/>
        </w:numPr>
        <w:tabs>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Отношение граждан к несистемной оппозиции  во всех материалах издания было выражено однозначно: несистемная оппозиция не популярна у граждан России. Это подтверждается следующими текстовыми посланиями:</w:t>
      </w:r>
    </w:p>
    <w:p w:rsidR="00701C6A" w:rsidRPr="00701C6A" w:rsidRDefault="00701C6A" w:rsidP="00FB0F36">
      <w:pPr>
        <w:numPr>
          <w:ilvl w:val="0"/>
          <w:numId w:val="6"/>
        </w:numPr>
        <w:tabs>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«О непарламентской оппозиции знает не более 4% россиян. Доверие же к Навальному и Яшин</w:t>
      </w:r>
      <w:proofErr w:type="gramStart"/>
      <w:r w:rsidRPr="00701C6A">
        <w:rPr>
          <w:rFonts w:ascii="Times New Roman" w:hAnsi="Times New Roman" w:cs="Times New Roman"/>
          <w:sz w:val="24"/>
          <w:szCs w:val="24"/>
        </w:rPr>
        <w:t>у-</w:t>
      </w:r>
      <w:proofErr w:type="gramEnd"/>
      <w:r w:rsidRPr="00701C6A">
        <w:rPr>
          <w:rFonts w:ascii="Times New Roman" w:hAnsi="Times New Roman" w:cs="Times New Roman"/>
          <w:sz w:val="24"/>
          <w:szCs w:val="24"/>
        </w:rPr>
        <w:t xml:space="preserve"> и вовсе на уровне 1%».</w:t>
      </w:r>
    </w:p>
    <w:p w:rsidR="00701C6A" w:rsidRPr="00701C6A" w:rsidRDefault="00701C6A" w:rsidP="00FB0F36">
      <w:pPr>
        <w:numPr>
          <w:ilvl w:val="0"/>
          <w:numId w:val="6"/>
        </w:numPr>
        <w:tabs>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«Известные оппозиционные политики – Борис Немцов, Михаил Касьянов пользуются практически нулевой поддержкой среди демонстрантов».</w:t>
      </w:r>
    </w:p>
    <w:p w:rsidR="00701C6A" w:rsidRPr="00701C6A" w:rsidRDefault="00701C6A" w:rsidP="00FB0F36">
      <w:pPr>
        <w:numPr>
          <w:ilvl w:val="0"/>
          <w:numId w:val="6"/>
        </w:numPr>
        <w:tabs>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«Пока оппозиционеры не завоевали любовь даже митингующих».</w:t>
      </w:r>
    </w:p>
    <w:p w:rsidR="0014645C" w:rsidRPr="00E13299" w:rsidRDefault="00701C6A" w:rsidP="00FB0F36">
      <w:pPr>
        <w:numPr>
          <w:ilvl w:val="0"/>
          <w:numId w:val="6"/>
        </w:numPr>
        <w:tabs>
          <w:tab w:val="left" w:pos="567"/>
        </w:tabs>
        <w:spacing w:after="0" w:line="240" w:lineRule="auto"/>
        <w:ind w:left="0" w:firstLine="567"/>
        <w:contextualSpacing/>
        <w:jc w:val="both"/>
        <w:rPr>
          <w:rFonts w:ascii="Times New Roman" w:hAnsi="Times New Roman" w:cs="Times New Roman"/>
          <w:sz w:val="24"/>
          <w:szCs w:val="24"/>
        </w:rPr>
      </w:pPr>
      <w:r w:rsidRPr="00701C6A">
        <w:rPr>
          <w:rFonts w:ascii="Times New Roman" w:hAnsi="Times New Roman" w:cs="Times New Roman"/>
          <w:sz w:val="24"/>
          <w:szCs w:val="24"/>
        </w:rPr>
        <w:t>«Электоральное значение партии  Немцова и Удальцова ничтожно».</w:t>
      </w:r>
    </w:p>
    <w:p w:rsidR="00852C0D" w:rsidRDefault="00F94D11" w:rsidP="00FB0F36">
      <w:pPr>
        <w:tabs>
          <w:tab w:val="left" w:pos="426"/>
          <w:tab w:val="left" w:pos="709"/>
        </w:tabs>
        <w:spacing w:after="0" w:line="240" w:lineRule="auto"/>
        <w:ind w:firstLine="567"/>
        <w:jc w:val="both"/>
        <w:rPr>
          <w:rFonts w:ascii="Times New Roman" w:hAnsi="Times New Roman" w:cs="Times New Roman"/>
          <w:sz w:val="24"/>
          <w:szCs w:val="24"/>
        </w:rPr>
      </w:pPr>
      <w:r w:rsidRPr="00BC1C19">
        <w:rPr>
          <w:rFonts w:ascii="Times New Roman" w:hAnsi="Times New Roman" w:cs="Times New Roman"/>
          <w:sz w:val="24"/>
          <w:szCs w:val="24"/>
        </w:rPr>
        <w:tab/>
      </w:r>
      <w:r w:rsidR="008D65C5">
        <w:rPr>
          <w:rFonts w:ascii="Times New Roman" w:hAnsi="Times New Roman" w:cs="Times New Roman"/>
          <w:sz w:val="24"/>
          <w:szCs w:val="24"/>
        </w:rPr>
        <w:t>Таким образом</w:t>
      </w:r>
      <w:r w:rsidR="00912AF4" w:rsidRPr="00BC1C19">
        <w:rPr>
          <w:rFonts w:ascii="Times New Roman" w:hAnsi="Times New Roman" w:cs="Times New Roman"/>
          <w:sz w:val="24"/>
          <w:szCs w:val="24"/>
        </w:rPr>
        <w:t xml:space="preserve">, </w:t>
      </w:r>
      <w:r w:rsidR="009C21E5" w:rsidRPr="00BC1C19">
        <w:rPr>
          <w:rFonts w:ascii="Times New Roman" w:hAnsi="Times New Roman" w:cs="Times New Roman"/>
          <w:sz w:val="24"/>
          <w:szCs w:val="24"/>
        </w:rPr>
        <w:t xml:space="preserve">первоначальный этап исследования выявил некоторые </w:t>
      </w:r>
      <w:r w:rsidR="00380950" w:rsidRPr="00BC1C19">
        <w:rPr>
          <w:rFonts w:ascii="Times New Roman" w:hAnsi="Times New Roman" w:cs="Times New Roman"/>
          <w:sz w:val="24"/>
          <w:szCs w:val="24"/>
        </w:rPr>
        <w:t>характеристики</w:t>
      </w:r>
      <w:r w:rsidR="009C21E5" w:rsidRPr="00BC1C19">
        <w:rPr>
          <w:rFonts w:ascii="Times New Roman" w:hAnsi="Times New Roman" w:cs="Times New Roman"/>
          <w:sz w:val="24"/>
          <w:szCs w:val="24"/>
        </w:rPr>
        <w:t xml:space="preserve"> репрезентации несистемной оппозиции в </w:t>
      </w:r>
      <w:r w:rsidR="00380950" w:rsidRPr="00BC1C19">
        <w:rPr>
          <w:rFonts w:ascii="Times New Roman" w:hAnsi="Times New Roman" w:cs="Times New Roman"/>
          <w:sz w:val="24"/>
          <w:szCs w:val="24"/>
        </w:rPr>
        <w:t>медиа пространстве. В частности</w:t>
      </w:r>
      <w:r w:rsidR="00BC1C19">
        <w:rPr>
          <w:rFonts w:ascii="Times New Roman" w:hAnsi="Times New Roman" w:cs="Times New Roman"/>
          <w:sz w:val="24"/>
          <w:szCs w:val="24"/>
        </w:rPr>
        <w:t>,</w:t>
      </w:r>
      <w:r w:rsidR="00380950" w:rsidRPr="00BC1C19">
        <w:rPr>
          <w:rFonts w:ascii="Times New Roman" w:hAnsi="Times New Roman" w:cs="Times New Roman"/>
          <w:sz w:val="24"/>
          <w:szCs w:val="24"/>
        </w:rPr>
        <w:t xml:space="preserve"> наличие феномена </w:t>
      </w:r>
      <w:r w:rsidR="009C21E5" w:rsidRPr="00BC1C19">
        <w:rPr>
          <w:rFonts w:ascii="Times New Roman" w:hAnsi="Times New Roman" w:cs="Times New Roman"/>
          <w:sz w:val="24"/>
          <w:szCs w:val="24"/>
        </w:rPr>
        <w:t xml:space="preserve">массовых </w:t>
      </w:r>
      <w:r w:rsidR="00CE5C71" w:rsidRPr="00BC1C19">
        <w:rPr>
          <w:rFonts w:ascii="Times New Roman" w:hAnsi="Times New Roman" w:cs="Times New Roman"/>
          <w:sz w:val="24"/>
          <w:szCs w:val="24"/>
        </w:rPr>
        <w:t>акций протеста, выступившего</w:t>
      </w:r>
      <w:r w:rsidR="009C21E5" w:rsidRPr="00BC1C19">
        <w:rPr>
          <w:rFonts w:ascii="Times New Roman" w:hAnsi="Times New Roman" w:cs="Times New Roman"/>
          <w:sz w:val="24"/>
          <w:szCs w:val="24"/>
        </w:rPr>
        <w:t xml:space="preserve"> информационным поводом и проводником дальнейшего построения полити</w:t>
      </w:r>
      <w:r w:rsidR="00CE5C71" w:rsidRPr="00BC1C19">
        <w:rPr>
          <w:rFonts w:ascii="Times New Roman" w:hAnsi="Times New Roman" w:cs="Times New Roman"/>
          <w:sz w:val="24"/>
          <w:szCs w:val="24"/>
        </w:rPr>
        <w:t xml:space="preserve">ческой реальности, транслируемой медиа. </w:t>
      </w:r>
    </w:p>
    <w:p w:rsidR="00912AF4" w:rsidRPr="00BC1C19" w:rsidRDefault="00380950" w:rsidP="00FB0F36">
      <w:pPr>
        <w:tabs>
          <w:tab w:val="left" w:pos="426"/>
          <w:tab w:val="left" w:pos="709"/>
        </w:tabs>
        <w:spacing w:after="0" w:line="240" w:lineRule="auto"/>
        <w:ind w:firstLine="567"/>
        <w:jc w:val="both"/>
        <w:rPr>
          <w:rFonts w:ascii="Times New Roman" w:hAnsi="Times New Roman" w:cs="Times New Roman"/>
          <w:sz w:val="24"/>
          <w:szCs w:val="24"/>
        </w:rPr>
      </w:pPr>
      <w:r w:rsidRPr="00BC1C19">
        <w:rPr>
          <w:rFonts w:ascii="Times New Roman" w:hAnsi="Times New Roman" w:cs="Times New Roman"/>
          <w:sz w:val="24"/>
          <w:szCs w:val="24"/>
        </w:rPr>
        <w:t>Это предварительные выводы, которые раскрывают актуальность и потенциал дальнейшего исследования процессов и явлений, обозначенных в этой статье. В связи с этим, д</w:t>
      </w:r>
      <w:r w:rsidR="00912AF4" w:rsidRPr="00BC1C19">
        <w:rPr>
          <w:rFonts w:ascii="Times New Roman" w:hAnsi="Times New Roman" w:cs="Times New Roman"/>
          <w:sz w:val="24"/>
          <w:szCs w:val="24"/>
        </w:rPr>
        <w:t>анные р</w:t>
      </w:r>
      <w:r w:rsidR="00912AF4" w:rsidRPr="00701C6A">
        <w:rPr>
          <w:rFonts w:ascii="Times New Roman" w:hAnsi="Times New Roman" w:cs="Times New Roman"/>
          <w:sz w:val="24"/>
          <w:szCs w:val="24"/>
        </w:rPr>
        <w:t>езу</w:t>
      </w:r>
      <w:r w:rsidR="00912AF4" w:rsidRPr="00BC1C19">
        <w:rPr>
          <w:rFonts w:ascii="Times New Roman" w:hAnsi="Times New Roman" w:cs="Times New Roman"/>
          <w:sz w:val="24"/>
          <w:szCs w:val="24"/>
        </w:rPr>
        <w:t>льтаты</w:t>
      </w:r>
      <w:r w:rsidR="00CE5C71" w:rsidRPr="00BC1C19">
        <w:rPr>
          <w:rFonts w:ascii="Times New Roman" w:hAnsi="Times New Roman" w:cs="Times New Roman"/>
          <w:sz w:val="24"/>
          <w:szCs w:val="24"/>
        </w:rPr>
        <w:t xml:space="preserve">, </w:t>
      </w:r>
      <w:r w:rsidR="00912AF4" w:rsidRPr="00701C6A">
        <w:rPr>
          <w:rFonts w:ascii="Times New Roman" w:hAnsi="Times New Roman" w:cs="Times New Roman"/>
          <w:sz w:val="24"/>
          <w:szCs w:val="24"/>
        </w:rPr>
        <w:t xml:space="preserve">могут служить основой для дальнейшего </w:t>
      </w:r>
      <w:r w:rsidR="008D65C5">
        <w:rPr>
          <w:rFonts w:ascii="Times New Roman" w:hAnsi="Times New Roman" w:cs="Times New Roman"/>
          <w:sz w:val="24"/>
          <w:szCs w:val="24"/>
        </w:rPr>
        <w:t>изучения политической оппозиции</w:t>
      </w:r>
      <w:r w:rsidR="00912AF4" w:rsidRPr="00701C6A">
        <w:rPr>
          <w:rFonts w:ascii="Times New Roman" w:hAnsi="Times New Roman" w:cs="Times New Roman"/>
          <w:sz w:val="24"/>
          <w:szCs w:val="24"/>
        </w:rPr>
        <w:t>.</w:t>
      </w:r>
    </w:p>
    <w:p w:rsidR="00912AF4" w:rsidRDefault="00912AF4" w:rsidP="00FB0F36">
      <w:pPr>
        <w:tabs>
          <w:tab w:val="left" w:pos="426"/>
          <w:tab w:val="left" w:pos="709"/>
        </w:tabs>
        <w:spacing w:after="0" w:line="240" w:lineRule="auto"/>
        <w:ind w:firstLine="567"/>
        <w:jc w:val="both"/>
        <w:rPr>
          <w:rFonts w:ascii="Times New Roman" w:hAnsi="Times New Roman" w:cs="Times New Roman"/>
          <w:sz w:val="24"/>
          <w:szCs w:val="24"/>
        </w:rPr>
      </w:pPr>
    </w:p>
    <w:p w:rsidR="008D65C5" w:rsidRDefault="008D65C5" w:rsidP="00FB0F36">
      <w:pPr>
        <w:tabs>
          <w:tab w:val="left" w:pos="426"/>
          <w:tab w:val="left" w:pos="709"/>
        </w:tabs>
        <w:spacing w:after="0" w:line="240" w:lineRule="auto"/>
        <w:ind w:firstLine="567"/>
        <w:jc w:val="both"/>
        <w:rPr>
          <w:rFonts w:ascii="Times New Roman" w:hAnsi="Times New Roman" w:cs="Times New Roman"/>
          <w:sz w:val="24"/>
          <w:szCs w:val="24"/>
        </w:rPr>
      </w:pPr>
    </w:p>
    <w:p w:rsidR="008D65C5" w:rsidRPr="00BC1C19" w:rsidRDefault="008D65C5" w:rsidP="00FB0F36">
      <w:pPr>
        <w:tabs>
          <w:tab w:val="left" w:pos="426"/>
          <w:tab w:val="left" w:pos="709"/>
        </w:tabs>
        <w:spacing w:after="0" w:line="240" w:lineRule="auto"/>
        <w:ind w:firstLine="567"/>
        <w:jc w:val="both"/>
        <w:rPr>
          <w:rFonts w:ascii="Times New Roman" w:hAnsi="Times New Roman" w:cs="Times New Roman"/>
          <w:sz w:val="24"/>
          <w:szCs w:val="24"/>
        </w:rPr>
      </w:pPr>
    </w:p>
    <w:p w:rsidR="002918E2" w:rsidRPr="00BC1C19" w:rsidRDefault="002918E2" w:rsidP="00FB0F36">
      <w:pPr>
        <w:tabs>
          <w:tab w:val="left" w:pos="426"/>
          <w:tab w:val="left" w:pos="709"/>
        </w:tabs>
        <w:spacing w:after="0" w:line="240" w:lineRule="auto"/>
        <w:ind w:firstLine="567"/>
        <w:jc w:val="both"/>
        <w:rPr>
          <w:rFonts w:ascii="Times New Roman" w:hAnsi="Times New Roman" w:cs="Times New Roman"/>
          <w:sz w:val="24"/>
          <w:szCs w:val="24"/>
        </w:rPr>
      </w:pPr>
      <w:r w:rsidRPr="00BC1C19">
        <w:rPr>
          <w:rFonts w:ascii="Times New Roman" w:hAnsi="Times New Roman" w:cs="Times New Roman"/>
          <w:b/>
          <w:i/>
          <w:sz w:val="24"/>
          <w:szCs w:val="24"/>
        </w:rPr>
        <w:t>Список литературы:</w:t>
      </w:r>
    </w:p>
    <w:p w:rsidR="005115FD" w:rsidRPr="00BC1C19" w:rsidRDefault="005115FD" w:rsidP="00FB0F36">
      <w:pPr>
        <w:spacing w:after="0" w:line="240" w:lineRule="auto"/>
        <w:ind w:firstLine="567"/>
        <w:jc w:val="both"/>
        <w:rPr>
          <w:rFonts w:ascii="Times New Roman" w:hAnsi="Times New Roman" w:cs="Times New Roman"/>
          <w:sz w:val="24"/>
          <w:szCs w:val="24"/>
        </w:rPr>
      </w:pPr>
      <w:r w:rsidRPr="00BC1C19">
        <w:rPr>
          <w:rFonts w:ascii="Times New Roman" w:hAnsi="Times New Roman" w:cs="Times New Roman"/>
          <w:sz w:val="24"/>
          <w:szCs w:val="24"/>
        </w:rPr>
        <w:t xml:space="preserve">1. Атлас СМИ. Аудитория газеты «Ведомости. </w:t>
      </w:r>
    </w:p>
    <w:p w:rsidR="002918E2" w:rsidRPr="00BC1C19" w:rsidRDefault="00F52315" w:rsidP="00FB0F36">
      <w:pPr>
        <w:spacing w:after="0" w:line="240" w:lineRule="auto"/>
        <w:ind w:firstLine="567"/>
        <w:jc w:val="both"/>
        <w:rPr>
          <w:rFonts w:ascii="Times New Roman" w:hAnsi="Times New Roman" w:cs="Times New Roman"/>
          <w:sz w:val="24"/>
          <w:szCs w:val="24"/>
        </w:rPr>
      </w:pPr>
      <w:r w:rsidRPr="00BC1C19">
        <w:rPr>
          <w:rFonts w:ascii="Times New Roman" w:hAnsi="Times New Roman" w:cs="Times New Roman"/>
          <w:sz w:val="24"/>
          <w:szCs w:val="24"/>
        </w:rPr>
        <w:t>–</w:t>
      </w:r>
      <w:r w:rsidRPr="00BC1C19">
        <w:rPr>
          <w:rFonts w:ascii="Times New Roman" w:hAnsi="Times New Roman" w:cs="Times New Roman"/>
          <w:sz w:val="24"/>
          <w:szCs w:val="24"/>
        </w:rPr>
        <w:tab/>
      </w:r>
      <w:r w:rsidRPr="00BC1C19">
        <w:rPr>
          <w:rFonts w:ascii="Times New Roman" w:hAnsi="Times New Roman" w:cs="Times New Roman"/>
          <w:sz w:val="24"/>
          <w:szCs w:val="24"/>
          <w:lang w:val="en-US"/>
        </w:rPr>
        <w:t>http</w:t>
      </w:r>
      <w:r w:rsidRPr="00BC1C19">
        <w:rPr>
          <w:rFonts w:ascii="Times New Roman" w:hAnsi="Times New Roman" w:cs="Times New Roman"/>
          <w:sz w:val="24"/>
          <w:szCs w:val="24"/>
        </w:rPr>
        <w:t xml:space="preserve">:// </w:t>
      </w:r>
      <w:r w:rsidR="005115FD" w:rsidRPr="00BC1C19">
        <w:rPr>
          <w:rFonts w:ascii="Times New Roman" w:hAnsi="Times New Roman" w:cs="Times New Roman"/>
          <w:sz w:val="24"/>
          <w:szCs w:val="24"/>
        </w:rPr>
        <w:t>www.mediageo.ru/fedpressa/ezhednev/vedomosti.html</w:t>
      </w:r>
      <w:r w:rsidR="0040431B" w:rsidRPr="00BC1C19">
        <w:rPr>
          <w:rFonts w:ascii="Times New Roman" w:hAnsi="Times New Roman" w:cs="Times New Roman"/>
          <w:sz w:val="24"/>
          <w:szCs w:val="24"/>
        </w:rPr>
        <w:t xml:space="preserve">  (25 </w:t>
      </w:r>
      <w:r w:rsidR="005115FD" w:rsidRPr="00BC1C19">
        <w:rPr>
          <w:rFonts w:ascii="Times New Roman" w:hAnsi="Times New Roman" w:cs="Times New Roman"/>
          <w:sz w:val="24"/>
          <w:szCs w:val="24"/>
        </w:rPr>
        <w:t>сентября 2012)</w:t>
      </w:r>
    </w:p>
    <w:p w:rsidR="0040431B" w:rsidRPr="00BC1C19" w:rsidRDefault="005115FD" w:rsidP="00FB0F36">
      <w:pPr>
        <w:spacing w:after="0" w:line="240" w:lineRule="auto"/>
        <w:ind w:firstLine="567"/>
        <w:jc w:val="both"/>
        <w:rPr>
          <w:rFonts w:ascii="Times New Roman" w:hAnsi="Times New Roman" w:cs="Times New Roman"/>
          <w:sz w:val="24"/>
          <w:szCs w:val="24"/>
        </w:rPr>
      </w:pPr>
      <w:r w:rsidRPr="00BC1C19">
        <w:rPr>
          <w:rFonts w:ascii="Times New Roman" w:hAnsi="Times New Roman" w:cs="Times New Roman"/>
          <w:sz w:val="24"/>
          <w:szCs w:val="24"/>
        </w:rPr>
        <w:t>2.</w:t>
      </w:r>
      <w:r w:rsidR="0040431B" w:rsidRPr="00BC1C19">
        <w:rPr>
          <w:rFonts w:ascii="Times New Roman" w:hAnsi="Times New Roman" w:cs="Times New Roman"/>
          <w:sz w:val="24"/>
          <w:szCs w:val="24"/>
        </w:rPr>
        <w:t xml:space="preserve"> Атлас СМИ. Аудитория журнала «Профиль».</w:t>
      </w:r>
    </w:p>
    <w:p w:rsidR="004C38D0" w:rsidRPr="00BC1C19" w:rsidRDefault="00866DD2" w:rsidP="00FB0F36">
      <w:pPr>
        <w:spacing w:after="0" w:line="240" w:lineRule="auto"/>
        <w:ind w:firstLine="567"/>
        <w:jc w:val="both"/>
        <w:rPr>
          <w:rFonts w:ascii="Times New Roman" w:hAnsi="Times New Roman" w:cs="Times New Roman"/>
          <w:sz w:val="24"/>
          <w:szCs w:val="24"/>
        </w:rPr>
      </w:pPr>
      <w:r w:rsidRPr="00BC1C19">
        <w:rPr>
          <w:rFonts w:ascii="Times New Roman" w:hAnsi="Times New Roman" w:cs="Times New Roman"/>
          <w:sz w:val="24"/>
          <w:szCs w:val="24"/>
        </w:rPr>
        <w:t>–</w:t>
      </w:r>
      <w:r w:rsidRPr="00BC1C19">
        <w:rPr>
          <w:rFonts w:ascii="Times New Roman" w:hAnsi="Times New Roman" w:cs="Times New Roman"/>
          <w:sz w:val="24"/>
          <w:szCs w:val="24"/>
        </w:rPr>
        <w:tab/>
      </w:r>
      <w:r w:rsidRPr="00BC1C19">
        <w:rPr>
          <w:rFonts w:ascii="Times New Roman" w:hAnsi="Times New Roman" w:cs="Times New Roman"/>
          <w:sz w:val="24"/>
          <w:szCs w:val="24"/>
          <w:lang w:val="en-US"/>
        </w:rPr>
        <w:t>http</w:t>
      </w:r>
      <w:r w:rsidRPr="00BC1C19">
        <w:rPr>
          <w:rFonts w:ascii="Times New Roman" w:hAnsi="Times New Roman" w:cs="Times New Roman"/>
          <w:sz w:val="24"/>
          <w:szCs w:val="24"/>
        </w:rPr>
        <w:t xml:space="preserve">:// </w:t>
      </w:r>
      <w:r w:rsidR="0040431B" w:rsidRPr="00BC1C19">
        <w:rPr>
          <w:rFonts w:ascii="Times New Roman" w:hAnsi="Times New Roman" w:cs="Times New Roman"/>
          <w:sz w:val="24"/>
          <w:szCs w:val="24"/>
        </w:rPr>
        <w:t xml:space="preserve"> </w:t>
      </w:r>
      <w:r w:rsidR="0040431B" w:rsidRPr="00BC1C19">
        <w:rPr>
          <w:rFonts w:ascii="Times New Roman" w:hAnsi="Times New Roman" w:cs="Times New Roman"/>
          <w:sz w:val="24"/>
          <w:szCs w:val="24"/>
          <w:lang w:val="en-US"/>
        </w:rPr>
        <w:t>www</w:t>
      </w:r>
      <w:r w:rsidR="0040431B" w:rsidRPr="00BC1C19">
        <w:rPr>
          <w:rFonts w:ascii="Times New Roman" w:hAnsi="Times New Roman" w:cs="Times New Roman"/>
          <w:sz w:val="24"/>
          <w:szCs w:val="24"/>
        </w:rPr>
        <w:t>.</w:t>
      </w:r>
      <w:proofErr w:type="spellStart"/>
      <w:r w:rsidR="0040431B" w:rsidRPr="00BC1C19">
        <w:rPr>
          <w:rFonts w:ascii="Times New Roman" w:hAnsi="Times New Roman" w:cs="Times New Roman"/>
          <w:sz w:val="24"/>
          <w:szCs w:val="24"/>
          <w:lang w:val="en-US"/>
        </w:rPr>
        <w:t>mediageo</w:t>
      </w:r>
      <w:proofErr w:type="spellEnd"/>
      <w:r w:rsidR="0040431B" w:rsidRPr="00BC1C19">
        <w:rPr>
          <w:rFonts w:ascii="Times New Roman" w:hAnsi="Times New Roman" w:cs="Times New Roman"/>
          <w:sz w:val="24"/>
          <w:szCs w:val="24"/>
        </w:rPr>
        <w:t>.</w:t>
      </w:r>
      <w:proofErr w:type="spellStart"/>
      <w:r w:rsidR="0040431B" w:rsidRPr="00BC1C19">
        <w:rPr>
          <w:rFonts w:ascii="Times New Roman" w:hAnsi="Times New Roman" w:cs="Times New Roman"/>
          <w:sz w:val="24"/>
          <w:szCs w:val="24"/>
          <w:lang w:val="en-US"/>
        </w:rPr>
        <w:t>ru</w:t>
      </w:r>
      <w:proofErr w:type="spellEnd"/>
      <w:r w:rsidR="0040431B" w:rsidRPr="00BC1C19">
        <w:rPr>
          <w:rFonts w:ascii="Times New Roman" w:hAnsi="Times New Roman" w:cs="Times New Roman"/>
          <w:sz w:val="24"/>
          <w:szCs w:val="24"/>
        </w:rPr>
        <w:t>/</w:t>
      </w:r>
      <w:proofErr w:type="spellStart"/>
      <w:r w:rsidR="0040431B" w:rsidRPr="00BC1C19">
        <w:rPr>
          <w:rFonts w:ascii="Times New Roman" w:hAnsi="Times New Roman" w:cs="Times New Roman"/>
          <w:sz w:val="24"/>
          <w:szCs w:val="24"/>
          <w:lang w:val="en-US"/>
        </w:rPr>
        <w:t>fedpressa</w:t>
      </w:r>
      <w:proofErr w:type="spellEnd"/>
      <w:r w:rsidR="0040431B" w:rsidRPr="00BC1C19">
        <w:rPr>
          <w:rFonts w:ascii="Times New Roman" w:hAnsi="Times New Roman" w:cs="Times New Roman"/>
          <w:sz w:val="24"/>
          <w:szCs w:val="24"/>
        </w:rPr>
        <w:t>/</w:t>
      </w:r>
      <w:proofErr w:type="spellStart"/>
      <w:r w:rsidR="0040431B" w:rsidRPr="00BC1C19">
        <w:rPr>
          <w:rFonts w:ascii="Times New Roman" w:hAnsi="Times New Roman" w:cs="Times New Roman"/>
          <w:sz w:val="24"/>
          <w:szCs w:val="24"/>
          <w:lang w:val="en-US"/>
        </w:rPr>
        <w:t>ezhened</w:t>
      </w:r>
      <w:proofErr w:type="spellEnd"/>
      <w:r w:rsidR="0040431B" w:rsidRPr="00BC1C19">
        <w:rPr>
          <w:rFonts w:ascii="Times New Roman" w:hAnsi="Times New Roman" w:cs="Times New Roman"/>
          <w:sz w:val="24"/>
          <w:szCs w:val="24"/>
        </w:rPr>
        <w:t>/</w:t>
      </w:r>
      <w:proofErr w:type="spellStart"/>
      <w:r w:rsidR="0040431B" w:rsidRPr="00BC1C19">
        <w:rPr>
          <w:rFonts w:ascii="Times New Roman" w:hAnsi="Times New Roman" w:cs="Times New Roman"/>
          <w:sz w:val="24"/>
          <w:szCs w:val="24"/>
          <w:lang w:val="en-US"/>
        </w:rPr>
        <w:t>profil</w:t>
      </w:r>
      <w:proofErr w:type="spellEnd"/>
      <w:r w:rsidR="0040431B" w:rsidRPr="00BC1C19">
        <w:rPr>
          <w:rFonts w:ascii="Times New Roman" w:hAnsi="Times New Roman" w:cs="Times New Roman"/>
          <w:sz w:val="24"/>
          <w:szCs w:val="24"/>
        </w:rPr>
        <w:t>.</w:t>
      </w:r>
      <w:r w:rsidR="0040431B" w:rsidRPr="00BC1C19">
        <w:rPr>
          <w:rFonts w:ascii="Times New Roman" w:hAnsi="Times New Roman" w:cs="Times New Roman"/>
          <w:sz w:val="24"/>
          <w:szCs w:val="24"/>
          <w:lang w:val="en-US"/>
        </w:rPr>
        <w:t>html</w:t>
      </w:r>
      <w:r w:rsidR="0040431B" w:rsidRPr="00BC1C19">
        <w:rPr>
          <w:rFonts w:ascii="Times New Roman" w:hAnsi="Times New Roman" w:cs="Times New Roman"/>
          <w:sz w:val="24"/>
          <w:szCs w:val="24"/>
        </w:rPr>
        <w:t xml:space="preserve">  (25 сентября 2012)</w:t>
      </w:r>
    </w:p>
    <w:p w:rsidR="009E63AD" w:rsidRPr="00BC1C19" w:rsidRDefault="004C38D0" w:rsidP="00FB0F36">
      <w:pPr>
        <w:spacing w:after="0" w:line="240" w:lineRule="auto"/>
        <w:ind w:firstLine="567"/>
        <w:jc w:val="both"/>
        <w:rPr>
          <w:rFonts w:ascii="Times New Roman" w:hAnsi="Times New Roman" w:cs="Times New Roman"/>
          <w:sz w:val="24"/>
          <w:szCs w:val="24"/>
        </w:rPr>
      </w:pPr>
      <w:r w:rsidRPr="00BC1C19">
        <w:rPr>
          <w:rFonts w:ascii="Times New Roman" w:hAnsi="Times New Roman" w:cs="Times New Roman"/>
          <w:sz w:val="24"/>
          <w:szCs w:val="24"/>
        </w:rPr>
        <w:t>3</w:t>
      </w:r>
      <w:r w:rsidR="00047D9E" w:rsidRPr="00BC1C19">
        <w:rPr>
          <w:rFonts w:ascii="Times New Roman" w:hAnsi="Times New Roman" w:cs="Times New Roman"/>
          <w:sz w:val="24"/>
          <w:szCs w:val="24"/>
        </w:rPr>
        <w:t>.</w:t>
      </w:r>
      <w:r w:rsidR="00AC0F78" w:rsidRPr="00BC1C19">
        <w:rPr>
          <w:rFonts w:ascii="Times New Roman" w:hAnsi="Times New Roman" w:cs="Times New Roman"/>
          <w:sz w:val="24"/>
          <w:szCs w:val="24"/>
        </w:rPr>
        <w:t xml:space="preserve"> </w:t>
      </w:r>
      <w:proofErr w:type="spellStart"/>
      <w:r w:rsidR="00AC0F78" w:rsidRPr="00BC1C19">
        <w:rPr>
          <w:rFonts w:ascii="Times New Roman" w:hAnsi="Times New Roman" w:cs="Times New Roman"/>
          <w:sz w:val="24"/>
          <w:szCs w:val="24"/>
        </w:rPr>
        <w:t>Нургалеева</w:t>
      </w:r>
      <w:proofErr w:type="spellEnd"/>
      <w:r w:rsidR="00AC0F78" w:rsidRPr="00BC1C19">
        <w:rPr>
          <w:rFonts w:ascii="Times New Roman" w:hAnsi="Times New Roman" w:cs="Times New Roman"/>
          <w:sz w:val="24"/>
          <w:szCs w:val="24"/>
        </w:rPr>
        <w:t xml:space="preserve"> Л.В. </w:t>
      </w:r>
      <w:proofErr w:type="spellStart"/>
      <w:proofErr w:type="gramStart"/>
      <w:r w:rsidR="00AC0F78" w:rsidRPr="00BC1C19">
        <w:rPr>
          <w:rFonts w:ascii="Times New Roman" w:hAnsi="Times New Roman" w:cs="Times New Roman"/>
          <w:sz w:val="24"/>
          <w:szCs w:val="24"/>
        </w:rPr>
        <w:t>C</w:t>
      </w:r>
      <w:proofErr w:type="gramEnd"/>
      <w:r w:rsidR="00AC0F78" w:rsidRPr="00BC1C19">
        <w:rPr>
          <w:rFonts w:ascii="Times New Roman" w:hAnsi="Times New Roman" w:cs="Times New Roman"/>
          <w:sz w:val="24"/>
          <w:szCs w:val="24"/>
        </w:rPr>
        <w:t>татус</w:t>
      </w:r>
      <w:proofErr w:type="spellEnd"/>
      <w:r w:rsidR="00AC0F78" w:rsidRPr="00BC1C19">
        <w:rPr>
          <w:rFonts w:ascii="Times New Roman" w:hAnsi="Times New Roman" w:cs="Times New Roman"/>
          <w:sz w:val="24"/>
          <w:szCs w:val="24"/>
        </w:rPr>
        <w:t xml:space="preserve"> </w:t>
      </w:r>
      <w:proofErr w:type="spellStart"/>
      <w:r w:rsidR="00AC0F78" w:rsidRPr="00BC1C19">
        <w:rPr>
          <w:rFonts w:ascii="Times New Roman" w:hAnsi="Times New Roman" w:cs="Times New Roman"/>
          <w:sz w:val="24"/>
          <w:szCs w:val="24"/>
        </w:rPr>
        <w:t>медийной</w:t>
      </w:r>
      <w:proofErr w:type="spellEnd"/>
      <w:r w:rsidR="00AC0F78" w:rsidRPr="00BC1C19">
        <w:rPr>
          <w:rFonts w:ascii="Times New Roman" w:hAnsi="Times New Roman" w:cs="Times New Roman"/>
          <w:sz w:val="24"/>
          <w:szCs w:val="24"/>
        </w:rPr>
        <w:t xml:space="preserve"> реальности в опыте конструирования человека // Конструирование человека: Сб. тр. III </w:t>
      </w:r>
      <w:proofErr w:type="spellStart"/>
      <w:r w:rsidR="00AC0F78" w:rsidRPr="00BC1C19">
        <w:rPr>
          <w:rFonts w:ascii="Times New Roman" w:hAnsi="Times New Roman" w:cs="Times New Roman"/>
          <w:sz w:val="24"/>
          <w:szCs w:val="24"/>
        </w:rPr>
        <w:t>Всерос</w:t>
      </w:r>
      <w:proofErr w:type="spellEnd"/>
      <w:r w:rsidR="00AC0F78" w:rsidRPr="00BC1C19">
        <w:rPr>
          <w:rFonts w:ascii="Times New Roman" w:hAnsi="Times New Roman" w:cs="Times New Roman"/>
          <w:sz w:val="24"/>
          <w:szCs w:val="24"/>
        </w:rPr>
        <w:t>. н</w:t>
      </w:r>
      <w:r w:rsidR="0014645C" w:rsidRPr="00BC1C19">
        <w:rPr>
          <w:rFonts w:ascii="Times New Roman" w:hAnsi="Times New Roman" w:cs="Times New Roman"/>
          <w:sz w:val="24"/>
          <w:szCs w:val="24"/>
        </w:rPr>
        <w:t xml:space="preserve">ауч. </w:t>
      </w:r>
      <w:proofErr w:type="spellStart"/>
      <w:r w:rsidR="0014645C" w:rsidRPr="00BC1C19">
        <w:rPr>
          <w:rFonts w:ascii="Times New Roman" w:hAnsi="Times New Roman" w:cs="Times New Roman"/>
          <w:sz w:val="24"/>
          <w:szCs w:val="24"/>
        </w:rPr>
        <w:t>конф</w:t>
      </w:r>
      <w:proofErr w:type="spellEnd"/>
      <w:r w:rsidR="0014645C" w:rsidRPr="00BC1C19">
        <w:rPr>
          <w:rFonts w:ascii="Times New Roman" w:hAnsi="Times New Roman" w:cs="Times New Roman"/>
          <w:sz w:val="24"/>
          <w:szCs w:val="24"/>
        </w:rPr>
        <w:t>.</w:t>
      </w:r>
      <w:r w:rsidR="008A3667" w:rsidRPr="00BC1C19">
        <w:rPr>
          <w:rFonts w:ascii="Times New Roman" w:hAnsi="Times New Roman" w:cs="Times New Roman"/>
          <w:sz w:val="24"/>
          <w:szCs w:val="24"/>
        </w:rPr>
        <w:t xml:space="preserve">, 5-8 июня 2009 </w:t>
      </w:r>
      <w:proofErr w:type="spellStart"/>
      <w:r w:rsidR="008A3667" w:rsidRPr="00BC1C19">
        <w:rPr>
          <w:rFonts w:ascii="Times New Roman" w:hAnsi="Times New Roman" w:cs="Times New Roman"/>
          <w:sz w:val="24"/>
          <w:szCs w:val="24"/>
        </w:rPr>
        <w:t>г.</w:t>
      </w:r>
      <w:proofErr w:type="gramStart"/>
      <w:r w:rsidR="008A3667" w:rsidRPr="00BC1C19">
        <w:rPr>
          <w:rFonts w:ascii="Times New Roman" w:hAnsi="Times New Roman" w:cs="Times New Roman"/>
          <w:sz w:val="24"/>
          <w:szCs w:val="24"/>
        </w:rPr>
        <w:t>,Т</w:t>
      </w:r>
      <w:proofErr w:type="gramEnd"/>
      <w:r w:rsidR="008A3667" w:rsidRPr="00BC1C19">
        <w:rPr>
          <w:rFonts w:ascii="Times New Roman" w:hAnsi="Times New Roman" w:cs="Times New Roman"/>
          <w:sz w:val="24"/>
          <w:szCs w:val="24"/>
        </w:rPr>
        <w:t>омск</w:t>
      </w:r>
      <w:proofErr w:type="spellEnd"/>
      <w:r w:rsidR="008A3667" w:rsidRPr="00BC1C19">
        <w:rPr>
          <w:rFonts w:ascii="Times New Roman" w:hAnsi="Times New Roman" w:cs="Times New Roman"/>
          <w:sz w:val="24"/>
          <w:szCs w:val="24"/>
        </w:rPr>
        <w:t>, 2009.</w:t>
      </w:r>
      <w:r w:rsidRPr="00BC1C19">
        <w:rPr>
          <w:rFonts w:ascii="Times New Roman" w:hAnsi="Times New Roman" w:cs="Times New Roman"/>
          <w:sz w:val="24"/>
          <w:szCs w:val="24"/>
        </w:rPr>
        <w:t xml:space="preserve"> С.14.</w:t>
      </w:r>
    </w:p>
    <w:p w:rsidR="00750444" w:rsidRPr="00BC1C19" w:rsidRDefault="00750444" w:rsidP="00FB0F36">
      <w:pPr>
        <w:spacing w:after="0" w:line="240" w:lineRule="auto"/>
        <w:ind w:firstLine="567"/>
        <w:jc w:val="both"/>
        <w:rPr>
          <w:rFonts w:ascii="Times New Roman" w:hAnsi="Times New Roman" w:cs="Times New Roman"/>
          <w:sz w:val="24"/>
          <w:szCs w:val="24"/>
        </w:rPr>
      </w:pPr>
    </w:p>
    <w:sectPr w:rsidR="00750444" w:rsidRPr="00BC1C19" w:rsidSect="008B38DA">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1B" w:rsidRDefault="003B371B" w:rsidP="00701C6A">
      <w:pPr>
        <w:spacing w:after="0" w:line="240" w:lineRule="auto"/>
      </w:pPr>
      <w:r>
        <w:separator/>
      </w:r>
    </w:p>
  </w:endnote>
  <w:endnote w:type="continuationSeparator" w:id="0">
    <w:p w:rsidR="003B371B" w:rsidRDefault="003B371B" w:rsidP="0070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260620"/>
      <w:docPartObj>
        <w:docPartGallery w:val="Page Numbers (Bottom of Page)"/>
        <w:docPartUnique/>
      </w:docPartObj>
    </w:sdtPr>
    <w:sdtEndPr/>
    <w:sdtContent>
      <w:p w:rsidR="003A7306" w:rsidRDefault="003A7306">
        <w:pPr>
          <w:pStyle w:val="a9"/>
          <w:jc w:val="right"/>
        </w:pPr>
        <w:r>
          <w:fldChar w:fldCharType="begin"/>
        </w:r>
        <w:r>
          <w:instrText>PAGE   \* MERGEFORMAT</w:instrText>
        </w:r>
        <w:r>
          <w:fldChar w:fldCharType="separate"/>
        </w:r>
        <w:r w:rsidR="00FB0F36">
          <w:rPr>
            <w:noProof/>
          </w:rPr>
          <w:t>1</w:t>
        </w:r>
        <w:r>
          <w:fldChar w:fldCharType="end"/>
        </w:r>
      </w:p>
    </w:sdtContent>
  </w:sdt>
  <w:p w:rsidR="003A7306" w:rsidRDefault="003A730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1B" w:rsidRDefault="003B371B" w:rsidP="00701C6A">
      <w:pPr>
        <w:spacing w:after="0" w:line="240" w:lineRule="auto"/>
      </w:pPr>
      <w:r>
        <w:separator/>
      </w:r>
    </w:p>
  </w:footnote>
  <w:footnote w:type="continuationSeparator" w:id="0">
    <w:p w:rsidR="003B371B" w:rsidRDefault="003B371B" w:rsidP="00701C6A">
      <w:pPr>
        <w:spacing w:after="0" w:line="240" w:lineRule="auto"/>
      </w:pPr>
      <w:r>
        <w:continuationSeparator/>
      </w:r>
    </w:p>
  </w:footnote>
  <w:footnote w:id="1">
    <w:p w:rsidR="001019D9" w:rsidRPr="005E1EDF" w:rsidRDefault="001019D9">
      <w:pPr>
        <w:pStyle w:val="a3"/>
        <w:rPr>
          <w:rFonts w:ascii="Times New Roman" w:hAnsi="Times New Roman" w:cs="Times New Roman"/>
        </w:rPr>
      </w:pPr>
      <w:r w:rsidRPr="005E1EDF">
        <w:rPr>
          <w:rStyle w:val="a5"/>
          <w:rFonts w:ascii="Times New Roman" w:hAnsi="Times New Roman" w:cs="Times New Roman"/>
        </w:rPr>
        <w:footnoteRef/>
      </w:r>
      <w:r w:rsidRPr="005E1EDF">
        <w:rPr>
          <w:rFonts w:ascii="Times New Roman" w:hAnsi="Times New Roman" w:cs="Times New Roman"/>
        </w:rPr>
        <w:t xml:space="preserve"> </w:t>
      </w:r>
      <w:proofErr w:type="spellStart"/>
      <w:r w:rsidRPr="005E1EDF">
        <w:rPr>
          <w:rFonts w:ascii="Times New Roman" w:hAnsi="Times New Roman" w:cs="Times New Roman"/>
        </w:rPr>
        <w:t>Нургалеева</w:t>
      </w:r>
      <w:proofErr w:type="spellEnd"/>
      <w:r w:rsidRPr="005E1EDF">
        <w:rPr>
          <w:rFonts w:ascii="Times New Roman" w:hAnsi="Times New Roman" w:cs="Times New Roman"/>
        </w:rPr>
        <w:t xml:space="preserve"> Л.В. </w:t>
      </w:r>
      <w:proofErr w:type="spellStart"/>
      <w:proofErr w:type="gramStart"/>
      <w:r w:rsidRPr="005E1EDF">
        <w:rPr>
          <w:rFonts w:ascii="Times New Roman" w:hAnsi="Times New Roman" w:cs="Times New Roman"/>
        </w:rPr>
        <w:t>C</w:t>
      </w:r>
      <w:proofErr w:type="gramEnd"/>
      <w:r w:rsidRPr="005E1EDF">
        <w:rPr>
          <w:rFonts w:ascii="Times New Roman" w:hAnsi="Times New Roman" w:cs="Times New Roman"/>
        </w:rPr>
        <w:t>татус</w:t>
      </w:r>
      <w:proofErr w:type="spellEnd"/>
      <w:r w:rsidRPr="005E1EDF">
        <w:rPr>
          <w:rFonts w:ascii="Times New Roman" w:hAnsi="Times New Roman" w:cs="Times New Roman"/>
        </w:rPr>
        <w:t xml:space="preserve"> </w:t>
      </w:r>
      <w:proofErr w:type="spellStart"/>
      <w:r w:rsidRPr="005E1EDF">
        <w:rPr>
          <w:rFonts w:ascii="Times New Roman" w:hAnsi="Times New Roman" w:cs="Times New Roman"/>
        </w:rPr>
        <w:t>медийной</w:t>
      </w:r>
      <w:proofErr w:type="spellEnd"/>
      <w:r w:rsidRPr="005E1EDF">
        <w:rPr>
          <w:rFonts w:ascii="Times New Roman" w:hAnsi="Times New Roman" w:cs="Times New Roman"/>
        </w:rPr>
        <w:t xml:space="preserve"> реальности в опыте конструирования человека // Конструирование человека: Сб. тр. III </w:t>
      </w:r>
      <w:proofErr w:type="spellStart"/>
      <w:r w:rsidRPr="005E1EDF">
        <w:rPr>
          <w:rFonts w:ascii="Times New Roman" w:hAnsi="Times New Roman" w:cs="Times New Roman"/>
        </w:rPr>
        <w:t>Всерос</w:t>
      </w:r>
      <w:proofErr w:type="spellEnd"/>
      <w:r w:rsidRPr="005E1EDF">
        <w:rPr>
          <w:rFonts w:ascii="Times New Roman" w:hAnsi="Times New Roman" w:cs="Times New Roman"/>
        </w:rPr>
        <w:t xml:space="preserve">. науч. </w:t>
      </w:r>
      <w:proofErr w:type="spellStart"/>
      <w:r w:rsidRPr="005E1EDF">
        <w:rPr>
          <w:rFonts w:ascii="Times New Roman" w:hAnsi="Times New Roman" w:cs="Times New Roman"/>
        </w:rPr>
        <w:t>конф</w:t>
      </w:r>
      <w:proofErr w:type="spellEnd"/>
      <w:r w:rsidRPr="005E1EDF">
        <w:rPr>
          <w:rFonts w:ascii="Times New Roman" w:hAnsi="Times New Roman" w:cs="Times New Roman"/>
        </w:rPr>
        <w:t xml:space="preserve">., 5-8 июня 2009 </w:t>
      </w:r>
      <w:proofErr w:type="spellStart"/>
      <w:r w:rsidRPr="005E1EDF">
        <w:rPr>
          <w:rFonts w:ascii="Times New Roman" w:hAnsi="Times New Roman" w:cs="Times New Roman"/>
        </w:rPr>
        <w:t>г.</w:t>
      </w:r>
      <w:proofErr w:type="gramStart"/>
      <w:r w:rsidRPr="005E1EDF">
        <w:rPr>
          <w:rFonts w:ascii="Times New Roman" w:hAnsi="Times New Roman" w:cs="Times New Roman"/>
        </w:rPr>
        <w:t>,Т</w:t>
      </w:r>
      <w:proofErr w:type="gramEnd"/>
      <w:r w:rsidRPr="005E1EDF">
        <w:rPr>
          <w:rFonts w:ascii="Times New Roman" w:hAnsi="Times New Roman" w:cs="Times New Roman"/>
        </w:rPr>
        <w:t>омск</w:t>
      </w:r>
      <w:proofErr w:type="spellEnd"/>
      <w:r w:rsidRPr="005E1EDF">
        <w:rPr>
          <w:rFonts w:ascii="Times New Roman" w:hAnsi="Times New Roman" w:cs="Times New Roman"/>
        </w:rPr>
        <w:t>, 2009. С.14.</w:t>
      </w:r>
    </w:p>
  </w:footnote>
  <w:footnote w:id="2">
    <w:p w:rsidR="00701C6A" w:rsidRPr="000A01D5" w:rsidRDefault="00701C6A" w:rsidP="00701C6A">
      <w:pPr>
        <w:pStyle w:val="a3"/>
        <w:rPr>
          <w:rFonts w:ascii="Times New Roman" w:hAnsi="Times New Roman" w:cs="Times New Roman"/>
        </w:rPr>
      </w:pPr>
      <w:r w:rsidRPr="000A01D5">
        <w:rPr>
          <w:rStyle w:val="a5"/>
          <w:rFonts w:ascii="Times New Roman" w:hAnsi="Times New Roman" w:cs="Times New Roman"/>
        </w:rPr>
        <w:footnoteRef/>
      </w:r>
      <w:r w:rsidRPr="000A01D5">
        <w:rPr>
          <w:rFonts w:ascii="Times New Roman" w:hAnsi="Times New Roman" w:cs="Times New Roman"/>
        </w:rPr>
        <w:t xml:space="preserve"> Атлас СМИ. Аудитория газеты «Ведомости. </w:t>
      </w:r>
    </w:p>
    <w:p w:rsidR="00701C6A" w:rsidRPr="000A01D5" w:rsidRDefault="00701C6A" w:rsidP="00701C6A">
      <w:pPr>
        <w:pStyle w:val="a3"/>
        <w:rPr>
          <w:rFonts w:ascii="Times New Roman" w:hAnsi="Times New Roman" w:cs="Times New Roman"/>
        </w:rPr>
      </w:pPr>
      <w:r w:rsidRPr="000A01D5">
        <w:rPr>
          <w:rFonts w:ascii="Times New Roman" w:hAnsi="Times New Roman" w:cs="Times New Roman"/>
          <w:lang w:val="en-US"/>
        </w:rPr>
        <w:t>URL</w:t>
      </w:r>
      <w:r w:rsidRPr="000A01D5">
        <w:rPr>
          <w:rFonts w:ascii="Times New Roman" w:hAnsi="Times New Roman" w:cs="Times New Roman"/>
        </w:rPr>
        <w:t>:</w:t>
      </w:r>
      <w:r w:rsidRPr="000A01D5">
        <w:rPr>
          <w:rFonts w:ascii="Times New Roman" w:hAnsi="Times New Roman" w:cs="Times New Roman"/>
          <w:lang w:val="en-US"/>
        </w:rPr>
        <w:t>www</w:t>
      </w:r>
      <w:r w:rsidRPr="000A01D5">
        <w:rPr>
          <w:rFonts w:ascii="Times New Roman" w:hAnsi="Times New Roman" w:cs="Times New Roman"/>
        </w:rPr>
        <w:t>.</w:t>
      </w:r>
      <w:proofErr w:type="spellStart"/>
      <w:r w:rsidRPr="000A01D5">
        <w:rPr>
          <w:rFonts w:ascii="Times New Roman" w:hAnsi="Times New Roman" w:cs="Times New Roman"/>
          <w:lang w:val="en-US"/>
        </w:rPr>
        <w:t>mediageo</w:t>
      </w:r>
      <w:proofErr w:type="spellEnd"/>
      <w:r w:rsidRPr="000A01D5">
        <w:rPr>
          <w:rFonts w:ascii="Times New Roman" w:hAnsi="Times New Roman" w:cs="Times New Roman"/>
        </w:rPr>
        <w:t>.</w:t>
      </w:r>
      <w:proofErr w:type="spellStart"/>
      <w:r w:rsidRPr="000A01D5">
        <w:rPr>
          <w:rFonts w:ascii="Times New Roman" w:hAnsi="Times New Roman" w:cs="Times New Roman"/>
          <w:lang w:val="en-US"/>
        </w:rPr>
        <w:t>ru</w:t>
      </w:r>
      <w:proofErr w:type="spellEnd"/>
      <w:r w:rsidRPr="000A01D5">
        <w:rPr>
          <w:rFonts w:ascii="Times New Roman" w:hAnsi="Times New Roman" w:cs="Times New Roman"/>
        </w:rPr>
        <w:t>/</w:t>
      </w:r>
      <w:proofErr w:type="spellStart"/>
      <w:r w:rsidRPr="000A01D5">
        <w:rPr>
          <w:rFonts w:ascii="Times New Roman" w:hAnsi="Times New Roman" w:cs="Times New Roman"/>
          <w:lang w:val="en-US"/>
        </w:rPr>
        <w:t>fedpressa</w:t>
      </w:r>
      <w:proofErr w:type="spellEnd"/>
      <w:r w:rsidRPr="000A01D5">
        <w:rPr>
          <w:rFonts w:ascii="Times New Roman" w:hAnsi="Times New Roman" w:cs="Times New Roman"/>
        </w:rPr>
        <w:t>/</w:t>
      </w:r>
      <w:proofErr w:type="spellStart"/>
      <w:r w:rsidRPr="000A01D5">
        <w:rPr>
          <w:rFonts w:ascii="Times New Roman" w:hAnsi="Times New Roman" w:cs="Times New Roman"/>
          <w:lang w:val="en-US"/>
        </w:rPr>
        <w:t>ezhednev</w:t>
      </w:r>
      <w:proofErr w:type="spellEnd"/>
      <w:r w:rsidRPr="000A01D5">
        <w:rPr>
          <w:rFonts w:ascii="Times New Roman" w:hAnsi="Times New Roman" w:cs="Times New Roman"/>
        </w:rPr>
        <w:t>/</w:t>
      </w:r>
      <w:proofErr w:type="spellStart"/>
      <w:r w:rsidRPr="000A01D5">
        <w:rPr>
          <w:rFonts w:ascii="Times New Roman" w:hAnsi="Times New Roman" w:cs="Times New Roman"/>
          <w:lang w:val="en-US"/>
        </w:rPr>
        <w:t>vedomosti</w:t>
      </w:r>
      <w:proofErr w:type="spellEnd"/>
      <w:r w:rsidRPr="000A01D5">
        <w:rPr>
          <w:rFonts w:ascii="Times New Roman" w:hAnsi="Times New Roman" w:cs="Times New Roman"/>
        </w:rPr>
        <w:t>.</w:t>
      </w:r>
      <w:r w:rsidRPr="000A01D5">
        <w:rPr>
          <w:rFonts w:ascii="Times New Roman" w:hAnsi="Times New Roman" w:cs="Times New Roman"/>
          <w:lang w:val="en-US"/>
        </w:rPr>
        <w:t>html</w:t>
      </w:r>
    </w:p>
  </w:footnote>
  <w:footnote w:id="3">
    <w:p w:rsidR="00701C6A" w:rsidRPr="000A01D5" w:rsidRDefault="00701C6A" w:rsidP="00701C6A">
      <w:pPr>
        <w:pStyle w:val="a3"/>
        <w:rPr>
          <w:rFonts w:ascii="Times New Roman" w:hAnsi="Times New Roman" w:cs="Times New Roman"/>
        </w:rPr>
      </w:pPr>
      <w:r w:rsidRPr="000A01D5">
        <w:rPr>
          <w:rStyle w:val="a5"/>
          <w:rFonts w:ascii="Times New Roman" w:hAnsi="Times New Roman" w:cs="Times New Roman"/>
        </w:rPr>
        <w:footnoteRef/>
      </w:r>
      <w:r w:rsidRPr="000A01D5">
        <w:rPr>
          <w:rFonts w:ascii="Times New Roman" w:hAnsi="Times New Roman" w:cs="Times New Roman"/>
        </w:rPr>
        <w:t xml:space="preserve"> Атлас СМИ. Аудитория журнала «Профиль».</w:t>
      </w:r>
    </w:p>
    <w:p w:rsidR="00701C6A" w:rsidRPr="00BD039D" w:rsidRDefault="00701C6A" w:rsidP="00701C6A">
      <w:pPr>
        <w:pStyle w:val="a3"/>
        <w:rPr>
          <w:rFonts w:ascii="Times New Roman" w:hAnsi="Times New Roman" w:cs="Times New Roman"/>
          <w:lang w:val="en-US"/>
        </w:rPr>
      </w:pPr>
      <w:r w:rsidRPr="000A01D5">
        <w:rPr>
          <w:rFonts w:ascii="Times New Roman" w:hAnsi="Times New Roman" w:cs="Times New Roman"/>
        </w:rPr>
        <w:t xml:space="preserve"> </w:t>
      </w:r>
      <w:r w:rsidRPr="000A01D5">
        <w:rPr>
          <w:rFonts w:ascii="Times New Roman" w:hAnsi="Times New Roman" w:cs="Times New Roman"/>
          <w:lang w:val="en-US"/>
        </w:rPr>
        <w:t>URL</w:t>
      </w:r>
      <w:r w:rsidRPr="00BD039D">
        <w:rPr>
          <w:rFonts w:ascii="Times New Roman" w:hAnsi="Times New Roman" w:cs="Times New Roman"/>
          <w:lang w:val="en-US"/>
        </w:rPr>
        <w:t xml:space="preserve">: </w:t>
      </w:r>
      <w:r w:rsidRPr="000A01D5">
        <w:rPr>
          <w:rFonts w:ascii="Times New Roman" w:hAnsi="Times New Roman" w:cs="Times New Roman"/>
          <w:lang w:val="en-US"/>
        </w:rPr>
        <w:t>www</w:t>
      </w:r>
      <w:r w:rsidRPr="00BD039D">
        <w:rPr>
          <w:rFonts w:ascii="Times New Roman" w:hAnsi="Times New Roman" w:cs="Times New Roman"/>
          <w:lang w:val="en-US"/>
        </w:rPr>
        <w:t>.</w:t>
      </w:r>
      <w:r w:rsidRPr="000A01D5">
        <w:rPr>
          <w:rFonts w:ascii="Times New Roman" w:hAnsi="Times New Roman" w:cs="Times New Roman"/>
          <w:lang w:val="en-US"/>
        </w:rPr>
        <w:t>mediageo</w:t>
      </w:r>
      <w:r w:rsidRPr="00BD039D">
        <w:rPr>
          <w:rFonts w:ascii="Times New Roman" w:hAnsi="Times New Roman" w:cs="Times New Roman"/>
          <w:lang w:val="en-US"/>
        </w:rPr>
        <w:t>.</w:t>
      </w:r>
      <w:r w:rsidRPr="000A01D5">
        <w:rPr>
          <w:rFonts w:ascii="Times New Roman" w:hAnsi="Times New Roman" w:cs="Times New Roman"/>
          <w:lang w:val="en-US"/>
        </w:rPr>
        <w:t>ru</w:t>
      </w:r>
      <w:r w:rsidRPr="00BD039D">
        <w:rPr>
          <w:rFonts w:ascii="Times New Roman" w:hAnsi="Times New Roman" w:cs="Times New Roman"/>
          <w:lang w:val="en-US"/>
        </w:rPr>
        <w:t>/</w:t>
      </w:r>
      <w:r w:rsidRPr="000A01D5">
        <w:rPr>
          <w:rFonts w:ascii="Times New Roman" w:hAnsi="Times New Roman" w:cs="Times New Roman"/>
          <w:lang w:val="en-US"/>
        </w:rPr>
        <w:t>fedpressa</w:t>
      </w:r>
      <w:r w:rsidRPr="00BD039D">
        <w:rPr>
          <w:rFonts w:ascii="Times New Roman" w:hAnsi="Times New Roman" w:cs="Times New Roman"/>
          <w:lang w:val="en-US"/>
        </w:rPr>
        <w:t>/</w:t>
      </w:r>
      <w:r w:rsidRPr="000A01D5">
        <w:rPr>
          <w:rFonts w:ascii="Times New Roman" w:hAnsi="Times New Roman" w:cs="Times New Roman"/>
          <w:lang w:val="en-US"/>
        </w:rPr>
        <w:t>ezhened</w:t>
      </w:r>
      <w:r w:rsidRPr="00BD039D">
        <w:rPr>
          <w:rFonts w:ascii="Times New Roman" w:hAnsi="Times New Roman" w:cs="Times New Roman"/>
          <w:lang w:val="en-US"/>
        </w:rPr>
        <w:t>/</w:t>
      </w:r>
      <w:r w:rsidRPr="000A01D5">
        <w:rPr>
          <w:rFonts w:ascii="Times New Roman" w:hAnsi="Times New Roman" w:cs="Times New Roman"/>
          <w:lang w:val="en-US"/>
        </w:rPr>
        <w:t>profil</w:t>
      </w:r>
      <w:r w:rsidRPr="00BD039D">
        <w:rPr>
          <w:rFonts w:ascii="Times New Roman" w:hAnsi="Times New Roman" w:cs="Times New Roman"/>
          <w:lang w:val="en-US"/>
        </w:rPr>
        <w:t>.</w:t>
      </w:r>
      <w:r w:rsidRPr="000A01D5">
        <w:rPr>
          <w:rFonts w:ascii="Times New Roman" w:hAnsi="Times New Roman" w:cs="Times New Roman"/>
          <w:lang w:val="en-US"/>
        </w:rPr>
        <w:t>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4B7"/>
    <w:multiLevelType w:val="hybridMultilevel"/>
    <w:tmpl w:val="EBE2F7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A9916EE"/>
    <w:multiLevelType w:val="hybridMultilevel"/>
    <w:tmpl w:val="34F4DA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B743F2"/>
    <w:multiLevelType w:val="hybridMultilevel"/>
    <w:tmpl w:val="7BD06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4A42D8"/>
    <w:multiLevelType w:val="hybridMultilevel"/>
    <w:tmpl w:val="3EFCD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0C6095"/>
    <w:multiLevelType w:val="hybridMultilevel"/>
    <w:tmpl w:val="279267CE"/>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
    <w:nsid w:val="798E084C"/>
    <w:multiLevelType w:val="hybridMultilevel"/>
    <w:tmpl w:val="60702188"/>
    <w:lvl w:ilvl="0" w:tplc="DC2E59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07"/>
    <w:rsid w:val="00047D9E"/>
    <w:rsid w:val="000B6E3A"/>
    <w:rsid w:val="001019D9"/>
    <w:rsid w:val="00107774"/>
    <w:rsid w:val="00122B18"/>
    <w:rsid w:val="0014645C"/>
    <w:rsid w:val="00176166"/>
    <w:rsid w:val="00192FDC"/>
    <w:rsid w:val="001C1BB0"/>
    <w:rsid w:val="001C1EE7"/>
    <w:rsid w:val="001D0AC3"/>
    <w:rsid w:val="001D2F74"/>
    <w:rsid w:val="001D4134"/>
    <w:rsid w:val="0023653D"/>
    <w:rsid w:val="00282A41"/>
    <w:rsid w:val="002918E2"/>
    <w:rsid w:val="002F009F"/>
    <w:rsid w:val="00357ECE"/>
    <w:rsid w:val="00380950"/>
    <w:rsid w:val="00387D26"/>
    <w:rsid w:val="003A7306"/>
    <w:rsid w:val="003B371B"/>
    <w:rsid w:val="003B3FD3"/>
    <w:rsid w:val="003C1A58"/>
    <w:rsid w:val="0040431B"/>
    <w:rsid w:val="0042332E"/>
    <w:rsid w:val="00470488"/>
    <w:rsid w:val="004C38D0"/>
    <w:rsid w:val="004E149B"/>
    <w:rsid w:val="005115FD"/>
    <w:rsid w:val="00514AF8"/>
    <w:rsid w:val="00554524"/>
    <w:rsid w:val="005718DD"/>
    <w:rsid w:val="005737FF"/>
    <w:rsid w:val="005A66C8"/>
    <w:rsid w:val="005B4516"/>
    <w:rsid w:val="005E1EDF"/>
    <w:rsid w:val="005E3230"/>
    <w:rsid w:val="00607608"/>
    <w:rsid w:val="00631DA3"/>
    <w:rsid w:val="006C58B3"/>
    <w:rsid w:val="006C5B96"/>
    <w:rsid w:val="006D26C7"/>
    <w:rsid w:val="00701C6A"/>
    <w:rsid w:val="00701E28"/>
    <w:rsid w:val="0073480A"/>
    <w:rsid w:val="00746EA3"/>
    <w:rsid w:val="00750444"/>
    <w:rsid w:val="00761FE2"/>
    <w:rsid w:val="00787B93"/>
    <w:rsid w:val="007D79D7"/>
    <w:rsid w:val="007E4839"/>
    <w:rsid w:val="0083125D"/>
    <w:rsid w:val="0085014C"/>
    <w:rsid w:val="00852C0D"/>
    <w:rsid w:val="00866369"/>
    <w:rsid w:val="00866DD2"/>
    <w:rsid w:val="008A3667"/>
    <w:rsid w:val="008B0160"/>
    <w:rsid w:val="008B38DA"/>
    <w:rsid w:val="008D0E9F"/>
    <w:rsid w:val="008D65C5"/>
    <w:rsid w:val="008F5543"/>
    <w:rsid w:val="00912AF4"/>
    <w:rsid w:val="0091446B"/>
    <w:rsid w:val="00922673"/>
    <w:rsid w:val="009606D7"/>
    <w:rsid w:val="00973373"/>
    <w:rsid w:val="009A605B"/>
    <w:rsid w:val="009B6B2A"/>
    <w:rsid w:val="009C0C93"/>
    <w:rsid w:val="009C21E5"/>
    <w:rsid w:val="009C35A1"/>
    <w:rsid w:val="009E63AD"/>
    <w:rsid w:val="00A17CC5"/>
    <w:rsid w:val="00A47C9A"/>
    <w:rsid w:val="00A975BD"/>
    <w:rsid w:val="00AC0F78"/>
    <w:rsid w:val="00AF7FAB"/>
    <w:rsid w:val="00B16495"/>
    <w:rsid w:val="00B4143D"/>
    <w:rsid w:val="00B5479F"/>
    <w:rsid w:val="00BA609F"/>
    <w:rsid w:val="00BB020B"/>
    <w:rsid w:val="00BB18E5"/>
    <w:rsid w:val="00BB3734"/>
    <w:rsid w:val="00BC007B"/>
    <w:rsid w:val="00BC1C19"/>
    <w:rsid w:val="00BE1225"/>
    <w:rsid w:val="00BE6E42"/>
    <w:rsid w:val="00C13397"/>
    <w:rsid w:val="00C26B07"/>
    <w:rsid w:val="00C33997"/>
    <w:rsid w:val="00C37DEF"/>
    <w:rsid w:val="00C56D67"/>
    <w:rsid w:val="00C840F4"/>
    <w:rsid w:val="00CC533D"/>
    <w:rsid w:val="00CE5C71"/>
    <w:rsid w:val="00D05987"/>
    <w:rsid w:val="00D16A4C"/>
    <w:rsid w:val="00D261E3"/>
    <w:rsid w:val="00D86BD8"/>
    <w:rsid w:val="00D9548A"/>
    <w:rsid w:val="00DD4223"/>
    <w:rsid w:val="00DF7F6A"/>
    <w:rsid w:val="00E0291C"/>
    <w:rsid w:val="00E03D3A"/>
    <w:rsid w:val="00E127D8"/>
    <w:rsid w:val="00E13299"/>
    <w:rsid w:val="00E45D45"/>
    <w:rsid w:val="00E47B75"/>
    <w:rsid w:val="00E567B3"/>
    <w:rsid w:val="00E97EBE"/>
    <w:rsid w:val="00EA015C"/>
    <w:rsid w:val="00EA0E9E"/>
    <w:rsid w:val="00F14513"/>
    <w:rsid w:val="00F441A8"/>
    <w:rsid w:val="00F52315"/>
    <w:rsid w:val="00F72056"/>
    <w:rsid w:val="00F76C88"/>
    <w:rsid w:val="00F94D11"/>
    <w:rsid w:val="00FB0F36"/>
    <w:rsid w:val="00FB3A7A"/>
    <w:rsid w:val="00FD6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01C6A"/>
    <w:pPr>
      <w:spacing w:after="0" w:line="240" w:lineRule="auto"/>
    </w:pPr>
    <w:rPr>
      <w:sz w:val="20"/>
      <w:szCs w:val="20"/>
    </w:rPr>
  </w:style>
  <w:style w:type="character" w:customStyle="1" w:styleId="a4">
    <w:name w:val="Текст сноски Знак"/>
    <w:basedOn w:val="a0"/>
    <w:link w:val="a3"/>
    <w:uiPriority w:val="99"/>
    <w:semiHidden/>
    <w:rsid w:val="00701C6A"/>
    <w:rPr>
      <w:sz w:val="20"/>
      <w:szCs w:val="20"/>
    </w:rPr>
  </w:style>
  <w:style w:type="character" w:styleId="a5">
    <w:name w:val="footnote reference"/>
    <w:basedOn w:val="a0"/>
    <w:uiPriority w:val="99"/>
    <w:semiHidden/>
    <w:unhideWhenUsed/>
    <w:rsid w:val="00701C6A"/>
    <w:rPr>
      <w:vertAlign w:val="superscript"/>
    </w:rPr>
  </w:style>
  <w:style w:type="character" w:styleId="a6">
    <w:name w:val="Hyperlink"/>
    <w:basedOn w:val="a0"/>
    <w:uiPriority w:val="99"/>
    <w:unhideWhenUsed/>
    <w:rsid w:val="005115FD"/>
    <w:rPr>
      <w:color w:val="0000FF" w:themeColor="hyperlink"/>
      <w:u w:val="single"/>
    </w:rPr>
  </w:style>
  <w:style w:type="paragraph" w:styleId="a7">
    <w:name w:val="header"/>
    <w:basedOn w:val="a"/>
    <w:link w:val="a8"/>
    <w:uiPriority w:val="99"/>
    <w:unhideWhenUsed/>
    <w:rsid w:val="003A730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7306"/>
  </w:style>
  <w:style w:type="paragraph" w:styleId="a9">
    <w:name w:val="footer"/>
    <w:basedOn w:val="a"/>
    <w:link w:val="aa"/>
    <w:uiPriority w:val="99"/>
    <w:unhideWhenUsed/>
    <w:rsid w:val="003A73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7306"/>
  </w:style>
  <w:style w:type="paragraph" w:styleId="ab">
    <w:name w:val="List Paragraph"/>
    <w:basedOn w:val="a"/>
    <w:uiPriority w:val="34"/>
    <w:qFormat/>
    <w:rsid w:val="00A47C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01C6A"/>
    <w:pPr>
      <w:spacing w:after="0" w:line="240" w:lineRule="auto"/>
    </w:pPr>
    <w:rPr>
      <w:sz w:val="20"/>
      <w:szCs w:val="20"/>
    </w:rPr>
  </w:style>
  <w:style w:type="character" w:customStyle="1" w:styleId="a4">
    <w:name w:val="Текст сноски Знак"/>
    <w:basedOn w:val="a0"/>
    <w:link w:val="a3"/>
    <w:uiPriority w:val="99"/>
    <w:semiHidden/>
    <w:rsid w:val="00701C6A"/>
    <w:rPr>
      <w:sz w:val="20"/>
      <w:szCs w:val="20"/>
    </w:rPr>
  </w:style>
  <w:style w:type="character" w:styleId="a5">
    <w:name w:val="footnote reference"/>
    <w:basedOn w:val="a0"/>
    <w:uiPriority w:val="99"/>
    <w:semiHidden/>
    <w:unhideWhenUsed/>
    <w:rsid w:val="00701C6A"/>
    <w:rPr>
      <w:vertAlign w:val="superscript"/>
    </w:rPr>
  </w:style>
  <w:style w:type="character" w:styleId="a6">
    <w:name w:val="Hyperlink"/>
    <w:basedOn w:val="a0"/>
    <w:uiPriority w:val="99"/>
    <w:unhideWhenUsed/>
    <w:rsid w:val="005115FD"/>
    <w:rPr>
      <w:color w:val="0000FF" w:themeColor="hyperlink"/>
      <w:u w:val="single"/>
    </w:rPr>
  </w:style>
  <w:style w:type="paragraph" w:styleId="a7">
    <w:name w:val="header"/>
    <w:basedOn w:val="a"/>
    <w:link w:val="a8"/>
    <w:uiPriority w:val="99"/>
    <w:unhideWhenUsed/>
    <w:rsid w:val="003A730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7306"/>
  </w:style>
  <w:style w:type="paragraph" w:styleId="a9">
    <w:name w:val="footer"/>
    <w:basedOn w:val="a"/>
    <w:link w:val="aa"/>
    <w:uiPriority w:val="99"/>
    <w:unhideWhenUsed/>
    <w:rsid w:val="003A73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7306"/>
  </w:style>
  <w:style w:type="paragraph" w:styleId="ab">
    <w:name w:val="List Paragraph"/>
    <w:basedOn w:val="a"/>
    <w:uiPriority w:val="34"/>
    <w:qFormat/>
    <w:rsid w:val="00A47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2631-7B98-4860-8DE8-F550535D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11257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Татьяна</cp:lastModifiedBy>
  <cp:revision>2</cp:revision>
  <dcterms:created xsi:type="dcterms:W3CDTF">2012-10-04T20:05:00Z</dcterms:created>
  <dcterms:modified xsi:type="dcterms:W3CDTF">2012-10-04T20:05:00Z</dcterms:modified>
</cp:coreProperties>
</file>