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69" w:rsidRDefault="00A94226" w:rsidP="00255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Артур Лютер-</w:t>
      </w:r>
      <w:r w:rsidR="00F97717">
        <w:rPr>
          <w:rFonts w:ascii="Times New Roman" w:hAnsi="Times New Roman" w:cs="Times New Roman"/>
          <w:b/>
          <w:sz w:val="24"/>
          <w:szCs w:val="24"/>
        </w:rPr>
        <w:t xml:space="preserve">переводчик романа Ф.М. </w:t>
      </w:r>
      <w:proofErr w:type="spellStart"/>
      <w:r w:rsidR="00F97717">
        <w:rPr>
          <w:rFonts w:ascii="Times New Roman" w:hAnsi="Times New Roman" w:cs="Times New Roman"/>
          <w:b/>
          <w:sz w:val="24"/>
          <w:szCs w:val="24"/>
        </w:rPr>
        <w:t>Клингера</w:t>
      </w:r>
      <w:proofErr w:type="spellEnd"/>
      <w:r w:rsidR="00F97717">
        <w:rPr>
          <w:rFonts w:ascii="Times New Roman" w:hAnsi="Times New Roman" w:cs="Times New Roman"/>
          <w:b/>
          <w:sz w:val="24"/>
          <w:szCs w:val="24"/>
        </w:rPr>
        <w:t xml:space="preserve"> «Фауст. Его жизнь, деяния и низвержение в Ад». Опыт литератур</w:t>
      </w:r>
      <w:r w:rsidR="00416B69">
        <w:rPr>
          <w:rFonts w:ascii="Times New Roman" w:hAnsi="Times New Roman" w:cs="Times New Roman"/>
          <w:b/>
          <w:sz w:val="24"/>
          <w:szCs w:val="24"/>
        </w:rPr>
        <w:t>ного посредничества</w:t>
      </w:r>
    </w:p>
    <w:p w:rsidR="00416B69" w:rsidRPr="001402D1" w:rsidRDefault="00416B69" w:rsidP="00255C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02D1">
        <w:rPr>
          <w:rFonts w:ascii="Times New Roman" w:hAnsi="Times New Roman" w:cs="Times New Roman"/>
          <w:sz w:val="24"/>
          <w:szCs w:val="24"/>
        </w:rPr>
        <w:t>Мигачева</w:t>
      </w:r>
      <w:proofErr w:type="spellEnd"/>
      <w:r w:rsidRPr="001402D1">
        <w:rPr>
          <w:rFonts w:ascii="Times New Roman" w:hAnsi="Times New Roman" w:cs="Times New Roman"/>
          <w:sz w:val="24"/>
          <w:szCs w:val="24"/>
        </w:rPr>
        <w:t xml:space="preserve"> Алина Николаевна</w:t>
      </w:r>
    </w:p>
    <w:p w:rsidR="00493DE0" w:rsidRPr="005D7954" w:rsidRDefault="00416B69" w:rsidP="00255C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Аспирантка Московского государственного у</w:t>
      </w:r>
      <w:r w:rsidRPr="00416B69">
        <w:rPr>
          <w:rFonts w:ascii="Times New Roman" w:hAnsi="Times New Roman" w:cs="Times New Roman"/>
          <w:sz w:val="24"/>
          <w:szCs w:val="24"/>
        </w:rPr>
        <w:t>ниверситета им</w:t>
      </w:r>
      <w:r>
        <w:rPr>
          <w:rFonts w:ascii="Times New Roman" w:hAnsi="Times New Roman" w:cs="Times New Roman"/>
          <w:sz w:val="24"/>
          <w:szCs w:val="24"/>
        </w:rPr>
        <w:t xml:space="preserve">ени </w:t>
      </w:r>
      <w:r w:rsidRPr="00416B69">
        <w:rPr>
          <w:rFonts w:ascii="Times New Roman" w:hAnsi="Times New Roman" w:cs="Times New Roman"/>
          <w:sz w:val="24"/>
          <w:szCs w:val="24"/>
        </w:rPr>
        <w:t>М.В. Ломоносова</w:t>
      </w:r>
      <w:r w:rsidR="001402D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416B69">
        <w:rPr>
          <w:rFonts w:ascii="Times New Roman" w:hAnsi="Times New Roman" w:cs="Times New Roman"/>
          <w:sz w:val="24"/>
          <w:szCs w:val="24"/>
        </w:rPr>
        <w:t>Москва, Россия</w:t>
      </w:r>
    </w:p>
    <w:p w:rsidR="003A2D6A" w:rsidRDefault="003A2D6A" w:rsidP="005D79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Литературная и переводческая деятельность немецкого слависта, библиографа, комментатора Артура Лютера началась во время его пребывания в Московском Университете, и впоследствии продолжилась в Германии. </w:t>
      </w:r>
    </w:p>
    <w:p w:rsidR="008D35C6" w:rsidRPr="00C06032" w:rsidRDefault="00AB5322" w:rsidP="005D79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культурно-просветительская миссия заключалась в перманентном ознакомлении немецкой публики с лучшими образцами русской классической </w:t>
      </w:r>
      <w:r w:rsidR="006E01BF">
        <w:rPr>
          <w:rFonts w:ascii="Times New Roman" w:hAnsi="Times New Roman" w:cs="Times New Roman"/>
          <w:sz w:val="24"/>
          <w:szCs w:val="24"/>
        </w:rPr>
        <w:t>литературы. Однако</w:t>
      </w:r>
      <w:proofErr w:type="gramStart"/>
      <w:r w:rsidR="006E01BF" w:rsidRPr="003A2D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77D03">
        <w:rPr>
          <w:rFonts w:ascii="Times New Roman" w:hAnsi="Times New Roman" w:cs="Times New Roman"/>
          <w:sz w:val="24"/>
          <w:szCs w:val="24"/>
        </w:rPr>
        <w:t xml:space="preserve"> и для россий</w:t>
      </w:r>
      <w:r>
        <w:rPr>
          <w:rFonts w:ascii="Times New Roman" w:hAnsi="Times New Roman" w:cs="Times New Roman"/>
          <w:sz w:val="24"/>
          <w:szCs w:val="24"/>
        </w:rPr>
        <w:t xml:space="preserve">ской словесности он сделал не мало. </w:t>
      </w:r>
      <w:r w:rsidR="008D35C6">
        <w:rPr>
          <w:rFonts w:ascii="Times New Roman" w:hAnsi="Times New Roman" w:cs="Times New Roman"/>
          <w:sz w:val="24"/>
          <w:szCs w:val="24"/>
        </w:rPr>
        <w:t xml:space="preserve">О характере заслуг Артура Лютера </w:t>
      </w:r>
      <w:r w:rsidR="00577D03">
        <w:rPr>
          <w:rFonts w:ascii="Times New Roman" w:hAnsi="Times New Roman" w:cs="Times New Roman"/>
          <w:sz w:val="24"/>
          <w:szCs w:val="24"/>
        </w:rPr>
        <w:t xml:space="preserve">в общеевропейском культурном контексте </w:t>
      </w:r>
      <w:r w:rsidR="008D35C6">
        <w:rPr>
          <w:rFonts w:ascii="Times New Roman" w:hAnsi="Times New Roman" w:cs="Times New Roman"/>
          <w:sz w:val="24"/>
          <w:szCs w:val="24"/>
        </w:rPr>
        <w:t xml:space="preserve">можно судить </w:t>
      </w:r>
      <w:r w:rsidR="00541F0F">
        <w:rPr>
          <w:rFonts w:ascii="Times New Roman" w:hAnsi="Times New Roman" w:cs="Times New Roman"/>
          <w:sz w:val="24"/>
          <w:szCs w:val="24"/>
        </w:rPr>
        <w:t xml:space="preserve">хотя бы по тону </w:t>
      </w:r>
      <w:r w:rsidR="00C03B38">
        <w:rPr>
          <w:rFonts w:ascii="Times New Roman" w:hAnsi="Times New Roman" w:cs="Times New Roman"/>
          <w:sz w:val="24"/>
          <w:szCs w:val="24"/>
        </w:rPr>
        <w:t xml:space="preserve">высказывания Максимилиана Брауна, </w:t>
      </w:r>
      <w:r w:rsidR="00C03B38" w:rsidRPr="00C03B38">
        <w:rPr>
          <w:rFonts w:ascii="Times New Roman" w:hAnsi="Times New Roman" w:cs="Times New Roman"/>
          <w:sz w:val="24"/>
          <w:szCs w:val="24"/>
        </w:rPr>
        <w:t>профессор</w:t>
      </w:r>
      <w:r w:rsidR="00C03B38">
        <w:rPr>
          <w:rFonts w:ascii="Times New Roman" w:hAnsi="Times New Roman" w:cs="Times New Roman"/>
          <w:sz w:val="24"/>
          <w:szCs w:val="24"/>
        </w:rPr>
        <w:t>а</w:t>
      </w:r>
      <w:r w:rsidR="00C03B38" w:rsidRPr="00C03B38">
        <w:rPr>
          <w:rFonts w:ascii="Times New Roman" w:hAnsi="Times New Roman" w:cs="Times New Roman"/>
          <w:sz w:val="24"/>
          <w:szCs w:val="24"/>
        </w:rPr>
        <w:t xml:space="preserve"> славистики Геттингенского универси</w:t>
      </w:r>
      <w:r w:rsidR="00C03B38">
        <w:rPr>
          <w:rFonts w:ascii="Times New Roman" w:hAnsi="Times New Roman" w:cs="Times New Roman"/>
          <w:sz w:val="24"/>
          <w:szCs w:val="24"/>
        </w:rPr>
        <w:t>тета</w:t>
      </w:r>
      <w:r w:rsidR="00541F0F">
        <w:rPr>
          <w:rFonts w:ascii="Times New Roman" w:hAnsi="Times New Roman" w:cs="Times New Roman"/>
          <w:sz w:val="24"/>
          <w:szCs w:val="24"/>
        </w:rPr>
        <w:t>:</w:t>
      </w:r>
      <w:r w:rsidR="00255C0F">
        <w:rPr>
          <w:rFonts w:ascii="Times New Roman" w:hAnsi="Times New Roman" w:cs="Times New Roman"/>
          <w:sz w:val="24"/>
          <w:szCs w:val="24"/>
        </w:rPr>
        <w:t xml:space="preserve"> «</w:t>
      </w:r>
      <w:r w:rsidR="00C03B38" w:rsidRPr="00C03B38">
        <w:rPr>
          <w:rFonts w:ascii="Times New Roman" w:hAnsi="Times New Roman" w:cs="Times New Roman"/>
          <w:sz w:val="24"/>
          <w:szCs w:val="24"/>
        </w:rPr>
        <w:t>…если будет когда-нибудь написана история немецко-русских культурных отношений, имя Артура Лютера займет в ней важное место. Роль, которую он играл, на первый взгляд, не была представительной. Трудолюбивый, достойный и скромный потомок Мартина Лютера, он не имел возможности привлечь к себе внимание, да он и не искал и не же</w:t>
      </w:r>
      <w:r w:rsidR="00C03B38">
        <w:rPr>
          <w:rFonts w:ascii="Times New Roman" w:hAnsi="Times New Roman" w:cs="Times New Roman"/>
          <w:sz w:val="24"/>
          <w:szCs w:val="24"/>
        </w:rPr>
        <w:t xml:space="preserve">лал для себя такой возможности» </w:t>
      </w:r>
      <w:r w:rsidR="00541F0F" w:rsidRPr="00C0603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61602">
        <w:rPr>
          <w:rFonts w:ascii="Times New Roman" w:hAnsi="Times New Roman" w:cs="Times New Roman"/>
          <w:sz w:val="24"/>
          <w:szCs w:val="24"/>
        </w:rPr>
        <w:t>Харрер</w:t>
      </w:r>
      <w:proofErr w:type="spellEnd"/>
      <w:r w:rsidR="00541F0F" w:rsidRPr="00C06032">
        <w:rPr>
          <w:rFonts w:ascii="Times New Roman" w:hAnsi="Times New Roman" w:cs="Times New Roman"/>
          <w:sz w:val="24"/>
          <w:szCs w:val="24"/>
        </w:rPr>
        <w:t>]</w:t>
      </w:r>
      <w:r w:rsidR="00C06032">
        <w:rPr>
          <w:rFonts w:ascii="Times New Roman" w:hAnsi="Times New Roman" w:cs="Times New Roman"/>
          <w:sz w:val="24"/>
          <w:szCs w:val="24"/>
        </w:rPr>
        <w:t>.</w:t>
      </w:r>
    </w:p>
    <w:p w:rsidR="000245DB" w:rsidRDefault="00C03B38" w:rsidP="005D79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B69">
        <w:rPr>
          <w:rFonts w:ascii="Times New Roman" w:hAnsi="Times New Roman" w:cs="Times New Roman"/>
          <w:sz w:val="24"/>
          <w:szCs w:val="24"/>
        </w:rPr>
        <w:t xml:space="preserve">Говоря о заслугах Лютера в деле укрепления русско-немецких </w:t>
      </w:r>
      <w:r w:rsidR="00255C0F">
        <w:rPr>
          <w:rFonts w:ascii="Times New Roman" w:hAnsi="Times New Roman" w:cs="Times New Roman"/>
          <w:sz w:val="24"/>
          <w:szCs w:val="24"/>
        </w:rPr>
        <w:t>литературных отношений</w:t>
      </w:r>
      <w:r w:rsidRPr="00416B69">
        <w:rPr>
          <w:rFonts w:ascii="Times New Roman" w:hAnsi="Times New Roman" w:cs="Times New Roman"/>
          <w:sz w:val="24"/>
          <w:szCs w:val="24"/>
        </w:rPr>
        <w:t xml:space="preserve">, нельзя обойти вниманием </w:t>
      </w:r>
      <w:r>
        <w:rPr>
          <w:rFonts w:ascii="Times New Roman" w:hAnsi="Times New Roman" w:cs="Times New Roman"/>
          <w:sz w:val="24"/>
          <w:szCs w:val="24"/>
        </w:rPr>
        <w:t xml:space="preserve">его перевод на русский язык романа Ф.М.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«Фауст. Его жизнь, деяния и низвержение в Ад»</w:t>
      </w:r>
      <w:r w:rsidR="00C06032">
        <w:rPr>
          <w:rFonts w:ascii="Times New Roman" w:hAnsi="Times New Roman" w:cs="Times New Roman"/>
          <w:sz w:val="24"/>
          <w:szCs w:val="24"/>
        </w:rPr>
        <w:t xml:space="preserve"> </w:t>
      </w:r>
      <w:r w:rsidR="00C06032" w:rsidRPr="00C06032">
        <w:rPr>
          <w:rFonts w:ascii="Times New Roman" w:hAnsi="Times New Roman" w:cs="Times New Roman"/>
          <w:sz w:val="24"/>
          <w:szCs w:val="24"/>
        </w:rPr>
        <w:t>[</w:t>
      </w:r>
      <w:r w:rsidR="00C06032">
        <w:rPr>
          <w:rFonts w:ascii="Times New Roman" w:hAnsi="Times New Roman" w:cs="Times New Roman"/>
          <w:sz w:val="24"/>
          <w:szCs w:val="24"/>
        </w:rPr>
        <w:t>Лютер</w:t>
      </w:r>
      <w:r w:rsidR="006E01BF" w:rsidRPr="00761602">
        <w:rPr>
          <w:rFonts w:ascii="Times New Roman" w:hAnsi="Times New Roman" w:cs="Times New Roman"/>
          <w:sz w:val="24"/>
          <w:szCs w:val="24"/>
        </w:rPr>
        <w:t>:</w:t>
      </w:r>
      <w:r w:rsidR="00C06032">
        <w:rPr>
          <w:rFonts w:ascii="Times New Roman" w:hAnsi="Times New Roman" w:cs="Times New Roman"/>
          <w:sz w:val="24"/>
          <w:szCs w:val="24"/>
        </w:rPr>
        <w:t xml:space="preserve"> 1913</w:t>
      </w:r>
      <w:r w:rsidR="00C06032" w:rsidRPr="00C06032">
        <w:rPr>
          <w:rFonts w:ascii="Times New Roman" w:hAnsi="Times New Roman" w:cs="Times New Roman"/>
          <w:sz w:val="24"/>
          <w:szCs w:val="24"/>
        </w:rPr>
        <w:t>]</w:t>
      </w:r>
      <w:r w:rsidR="00C06032">
        <w:rPr>
          <w:rFonts w:ascii="Times New Roman" w:hAnsi="Times New Roman" w:cs="Times New Roman"/>
          <w:sz w:val="24"/>
          <w:szCs w:val="24"/>
        </w:rPr>
        <w:t>.</w:t>
      </w:r>
      <w:r w:rsidR="00416B69" w:rsidRPr="00416B69">
        <w:rPr>
          <w:rFonts w:ascii="Times New Roman" w:hAnsi="Times New Roman" w:cs="Times New Roman"/>
          <w:sz w:val="24"/>
          <w:szCs w:val="24"/>
        </w:rPr>
        <w:t xml:space="preserve"> Всего на русском языке существуют три издания романа, каждое из которых берет за основу перевод, выполненный Лютером. Указанием на это служат комментарии авторов-составителей</w:t>
      </w:r>
      <w:r w:rsidR="00C06032">
        <w:rPr>
          <w:rFonts w:ascii="Times New Roman" w:hAnsi="Times New Roman" w:cs="Times New Roman"/>
          <w:sz w:val="24"/>
          <w:szCs w:val="24"/>
        </w:rPr>
        <w:t xml:space="preserve"> </w:t>
      </w:r>
      <w:r w:rsidR="00C06032" w:rsidRPr="00C06032">
        <w:rPr>
          <w:rFonts w:ascii="Times New Roman" w:hAnsi="Times New Roman" w:cs="Times New Roman"/>
          <w:sz w:val="24"/>
          <w:szCs w:val="24"/>
        </w:rPr>
        <w:t>[</w:t>
      </w:r>
      <w:r w:rsidR="00C06032">
        <w:rPr>
          <w:rFonts w:ascii="Times New Roman" w:hAnsi="Times New Roman" w:cs="Times New Roman"/>
          <w:sz w:val="24"/>
          <w:szCs w:val="24"/>
        </w:rPr>
        <w:t>Смолян</w:t>
      </w:r>
      <w:r w:rsidR="0039174B">
        <w:rPr>
          <w:rFonts w:ascii="Times New Roman" w:hAnsi="Times New Roman" w:cs="Times New Roman"/>
          <w:sz w:val="24"/>
          <w:szCs w:val="24"/>
        </w:rPr>
        <w:t>:</w:t>
      </w:r>
      <w:r w:rsidR="00761602">
        <w:rPr>
          <w:rFonts w:ascii="Times New Roman" w:hAnsi="Times New Roman" w:cs="Times New Roman"/>
          <w:sz w:val="24"/>
          <w:szCs w:val="24"/>
        </w:rPr>
        <w:t xml:space="preserve"> </w:t>
      </w:r>
      <w:r w:rsidR="0039174B">
        <w:rPr>
          <w:rFonts w:ascii="Times New Roman" w:hAnsi="Times New Roman" w:cs="Times New Roman"/>
          <w:sz w:val="24"/>
          <w:szCs w:val="24"/>
        </w:rPr>
        <w:t xml:space="preserve">222; </w:t>
      </w:r>
      <w:proofErr w:type="spellStart"/>
      <w:r w:rsidR="0039174B">
        <w:rPr>
          <w:rFonts w:ascii="Times New Roman" w:hAnsi="Times New Roman" w:cs="Times New Roman"/>
          <w:sz w:val="24"/>
          <w:szCs w:val="24"/>
        </w:rPr>
        <w:t>Стадников</w:t>
      </w:r>
      <w:proofErr w:type="spellEnd"/>
      <w:r w:rsidR="0039174B">
        <w:rPr>
          <w:rFonts w:ascii="Times New Roman" w:hAnsi="Times New Roman" w:cs="Times New Roman"/>
          <w:sz w:val="24"/>
          <w:szCs w:val="24"/>
        </w:rPr>
        <w:t>:</w:t>
      </w:r>
      <w:r w:rsidR="00761602">
        <w:rPr>
          <w:rFonts w:ascii="Times New Roman" w:hAnsi="Times New Roman" w:cs="Times New Roman"/>
          <w:sz w:val="24"/>
          <w:szCs w:val="24"/>
        </w:rPr>
        <w:t xml:space="preserve"> </w:t>
      </w:r>
      <w:r w:rsidR="0039174B">
        <w:rPr>
          <w:rFonts w:ascii="Times New Roman" w:hAnsi="Times New Roman" w:cs="Times New Roman"/>
          <w:sz w:val="24"/>
          <w:szCs w:val="24"/>
        </w:rPr>
        <w:t xml:space="preserve"> 267</w:t>
      </w:r>
      <w:r w:rsidR="00C06032" w:rsidRPr="00C06032">
        <w:rPr>
          <w:rFonts w:ascii="Times New Roman" w:hAnsi="Times New Roman" w:cs="Times New Roman"/>
          <w:sz w:val="24"/>
          <w:szCs w:val="24"/>
        </w:rPr>
        <w:t>]</w:t>
      </w:r>
      <w:r w:rsidR="00C06032">
        <w:rPr>
          <w:rFonts w:ascii="Times New Roman" w:hAnsi="Times New Roman" w:cs="Times New Roman"/>
          <w:sz w:val="24"/>
          <w:szCs w:val="24"/>
        </w:rPr>
        <w:t>.</w:t>
      </w:r>
      <w:r w:rsidR="00C06032" w:rsidRPr="00416B69">
        <w:rPr>
          <w:rFonts w:ascii="Times New Roman" w:hAnsi="Times New Roman" w:cs="Times New Roman"/>
          <w:sz w:val="24"/>
          <w:szCs w:val="24"/>
        </w:rPr>
        <w:t xml:space="preserve"> </w:t>
      </w:r>
      <w:r w:rsidR="00416B69" w:rsidRPr="00416B69">
        <w:rPr>
          <w:rFonts w:ascii="Times New Roman" w:hAnsi="Times New Roman" w:cs="Times New Roman"/>
          <w:sz w:val="24"/>
          <w:szCs w:val="24"/>
        </w:rPr>
        <w:t>Помимо перевода, Лютер выступил и как автор примечан</w:t>
      </w:r>
      <w:r w:rsidR="00255C0F">
        <w:rPr>
          <w:rFonts w:ascii="Times New Roman" w:hAnsi="Times New Roman" w:cs="Times New Roman"/>
          <w:sz w:val="24"/>
          <w:szCs w:val="24"/>
        </w:rPr>
        <w:t xml:space="preserve">ий к тексту. </w:t>
      </w:r>
      <w:r w:rsidR="000245DB">
        <w:rPr>
          <w:rFonts w:ascii="Times New Roman" w:hAnsi="Times New Roman" w:cs="Times New Roman"/>
          <w:sz w:val="24"/>
          <w:szCs w:val="24"/>
        </w:rPr>
        <w:t xml:space="preserve">Наряду с жизнеописанием </w:t>
      </w:r>
      <w:proofErr w:type="spellStart"/>
      <w:r w:rsidR="000245DB">
        <w:rPr>
          <w:rFonts w:ascii="Times New Roman" w:hAnsi="Times New Roman" w:cs="Times New Roman"/>
          <w:sz w:val="24"/>
          <w:szCs w:val="24"/>
        </w:rPr>
        <w:t>Клингера</w:t>
      </w:r>
      <w:proofErr w:type="spellEnd"/>
      <w:r w:rsidR="000245DB">
        <w:rPr>
          <w:rFonts w:ascii="Times New Roman" w:hAnsi="Times New Roman" w:cs="Times New Roman"/>
          <w:sz w:val="24"/>
          <w:szCs w:val="24"/>
        </w:rPr>
        <w:t>, комментари</w:t>
      </w:r>
      <w:r w:rsidR="00416B69" w:rsidRPr="00416B69">
        <w:rPr>
          <w:rFonts w:ascii="Times New Roman" w:hAnsi="Times New Roman" w:cs="Times New Roman"/>
          <w:sz w:val="24"/>
          <w:szCs w:val="24"/>
        </w:rPr>
        <w:t>и</w:t>
      </w:r>
      <w:r w:rsidR="000245DB">
        <w:rPr>
          <w:rFonts w:ascii="Times New Roman" w:hAnsi="Times New Roman" w:cs="Times New Roman"/>
          <w:sz w:val="24"/>
          <w:szCs w:val="24"/>
        </w:rPr>
        <w:t xml:space="preserve"> снабжены литературным обзором немецкой словесности</w:t>
      </w:r>
      <w:r w:rsidR="00255C0F">
        <w:rPr>
          <w:rFonts w:ascii="Times New Roman" w:hAnsi="Times New Roman" w:cs="Times New Roman"/>
          <w:sz w:val="24"/>
          <w:szCs w:val="24"/>
        </w:rPr>
        <w:t xml:space="preserve"> конца 18 </w:t>
      </w:r>
      <w:r w:rsidR="00416B69" w:rsidRPr="00416B69">
        <w:rPr>
          <w:rFonts w:ascii="Times New Roman" w:hAnsi="Times New Roman" w:cs="Times New Roman"/>
          <w:sz w:val="24"/>
          <w:szCs w:val="24"/>
        </w:rPr>
        <w:t xml:space="preserve">начала 19 вв., </w:t>
      </w:r>
      <w:r w:rsidR="000245DB">
        <w:rPr>
          <w:rFonts w:ascii="Times New Roman" w:hAnsi="Times New Roman" w:cs="Times New Roman"/>
          <w:sz w:val="24"/>
          <w:szCs w:val="24"/>
        </w:rPr>
        <w:t xml:space="preserve">периода </w:t>
      </w:r>
      <w:r w:rsidR="00416B69" w:rsidRPr="00416B69">
        <w:rPr>
          <w:rFonts w:ascii="Times New Roman" w:hAnsi="Times New Roman" w:cs="Times New Roman"/>
          <w:sz w:val="24"/>
          <w:szCs w:val="24"/>
        </w:rPr>
        <w:t>«Бури и Натиска».</w:t>
      </w:r>
      <w:r w:rsidR="0039174B">
        <w:rPr>
          <w:rFonts w:ascii="Times New Roman" w:hAnsi="Times New Roman" w:cs="Times New Roman"/>
          <w:sz w:val="24"/>
          <w:szCs w:val="24"/>
        </w:rPr>
        <w:t xml:space="preserve"> </w:t>
      </w:r>
      <w:r w:rsidR="000245DB">
        <w:rPr>
          <w:rFonts w:ascii="Times New Roman" w:hAnsi="Times New Roman" w:cs="Times New Roman"/>
          <w:sz w:val="24"/>
          <w:szCs w:val="24"/>
        </w:rPr>
        <w:t xml:space="preserve">В свете поставленной </w:t>
      </w:r>
      <w:r w:rsidR="00577D03">
        <w:rPr>
          <w:rFonts w:ascii="Times New Roman" w:hAnsi="Times New Roman" w:cs="Times New Roman"/>
          <w:sz w:val="24"/>
          <w:szCs w:val="24"/>
        </w:rPr>
        <w:t>задачи интерпре</w:t>
      </w:r>
      <w:r w:rsidR="000245DB">
        <w:rPr>
          <w:rFonts w:ascii="Times New Roman" w:hAnsi="Times New Roman" w:cs="Times New Roman"/>
          <w:sz w:val="24"/>
          <w:szCs w:val="24"/>
        </w:rPr>
        <w:t>тации литературного быта эпохи «бурных гениев»</w:t>
      </w:r>
      <w:r w:rsidR="00577D03">
        <w:rPr>
          <w:rFonts w:ascii="Times New Roman" w:hAnsi="Times New Roman" w:cs="Times New Roman"/>
          <w:sz w:val="24"/>
          <w:szCs w:val="24"/>
        </w:rPr>
        <w:t>,</w:t>
      </w:r>
      <w:r w:rsidR="000245DB">
        <w:rPr>
          <w:rFonts w:ascii="Times New Roman" w:hAnsi="Times New Roman" w:cs="Times New Roman"/>
          <w:sz w:val="24"/>
          <w:szCs w:val="24"/>
        </w:rPr>
        <w:t xml:space="preserve"> Лютер использует материалы диссертации своего старшего коллеги и наставника М.Н. Розанова </w:t>
      </w:r>
      <w:r w:rsidR="000245DB" w:rsidRPr="000245DB">
        <w:rPr>
          <w:rFonts w:ascii="Times New Roman" w:hAnsi="Times New Roman" w:cs="Times New Roman"/>
          <w:sz w:val="24"/>
          <w:szCs w:val="24"/>
        </w:rPr>
        <w:t>[</w:t>
      </w:r>
      <w:r w:rsidR="000245DB">
        <w:rPr>
          <w:rFonts w:ascii="Times New Roman" w:hAnsi="Times New Roman" w:cs="Times New Roman"/>
          <w:sz w:val="24"/>
          <w:szCs w:val="24"/>
        </w:rPr>
        <w:t>Розанов</w:t>
      </w:r>
      <w:r w:rsidR="006E01BF" w:rsidRPr="006E01BF">
        <w:rPr>
          <w:rFonts w:ascii="Times New Roman" w:hAnsi="Times New Roman" w:cs="Times New Roman"/>
          <w:sz w:val="24"/>
          <w:szCs w:val="24"/>
        </w:rPr>
        <w:t>:</w:t>
      </w:r>
      <w:r w:rsidR="000245DB">
        <w:rPr>
          <w:rFonts w:ascii="Times New Roman" w:hAnsi="Times New Roman" w:cs="Times New Roman"/>
          <w:sz w:val="24"/>
          <w:szCs w:val="24"/>
        </w:rPr>
        <w:t xml:space="preserve"> 501</w:t>
      </w:r>
      <w:r w:rsidR="000245DB" w:rsidRPr="000245DB">
        <w:rPr>
          <w:rFonts w:ascii="Times New Roman" w:hAnsi="Times New Roman" w:cs="Times New Roman"/>
          <w:sz w:val="24"/>
          <w:szCs w:val="24"/>
        </w:rPr>
        <w:t xml:space="preserve">]. </w:t>
      </w:r>
      <w:r w:rsidR="000245DB">
        <w:rPr>
          <w:rFonts w:ascii="Times New Roman" w:hAnsi="Times New Roman" w:cs="Times New Roman"/>
          <w:sz w:val="24"/>
          <w:szCs w:val="24"/>
        </w:rPr>
        <w:t>Для настоящего исследования был проведен соп</w:t>
      </w:r>
      <w:r w:rsidR="00761602">
        <w:rPr>
          <w:rFonts w:ascii="Times New Roman" w:hAnsi="Times New Roman" w:cs="Times New Roman"/>
          <w:sz w:val="24"/>
          <w:szCs w:val="24"/>
        </w:rPr>
        <w:t>оставительный анализ комментариев</w:t>
      </w:r>
      <w:r w:rsidR="000245DB">
        <w:rPr>
          <w:rFonts w:ascii="Times New Roman" w:hAnsi="Times New Roman" w:cs="Times New Roman"/>
          <w:sz w:val="24"/>
          <w:szCs w:val="24"/>
        </w:rPr>
        <w:t xml:space="preserve"> Артура Лютера и оригинальной работы М.Н. Розанова, что помогло выявить явные и косвенные заимствования, переклички, прямые цитаты и отсылки.  </w:t>
      </w:r>
    </w:p>
    <w:p w:rsidR="009C4C1D" w:rsidRDefault="000245DB" w:rsidP="005D79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Касательно самого текста романа, Лютер дает не</w:t>
      </w:r>
      <w:r w:rsidR="00761602">
        <w:rPr>
          <w:rFonts w:ascii="Times New Roman" w:hAnsi="Times New Roman" w:cs="Times New Roman"/>
          <w:sz w:val="24"/>
          <w:szCs w:val="24"/>
        </w:rPr>
        <w:t>обходимые пояснения, говоря, что</w:t>
      </w:r>
      <w:r w:rsidR="00255C0F">
        <w:rPr>
          <w:rFonts w:ascii="Times New Roman" w:hAnsi="Times New Roman" w:cs="Times New Roman"/>
          <w:sz w:val="24"/>
          <w:szCs w:val="24"/>
        </w:rPr>
        <w:t>:</w:t>
      </w:r>
      <w:r w:rsidR="00E24D09">
        <w:rPr>
          <w:rFonts w:ascii="Times New Roman" w:hAnsi="Times New Roman" w:cs="Times New Roman"/>
          <w:sz w:val="24"/>
          <w:szCs w:val="24"/>
        </w:rPr>
        <w:t xml:space="preserve"> </w:t>
      </w:r>
      <w:r w:rsidR="00761602">
        <w:rPr>
          <w:rFonts w:ascii="Times New Roman" w:hAnsi="Times New Roman" w:cs="Times New Roman"/>
          <w:sz w:val="24"/>
          <w:szCs w:val="24"/>
        </w:rPr>
        <w:t>« …в</w:t>
      </w:r>
      <w:r w:rsidR="00AB5322" w:rsidRPr="00AB5322">
        <w:rPr>
          <w:rFonts w:ascii="Times New Roman" w:hAnsi="Times New Roman" w:cs="Times New Roman"/>
          <w:sz w:val="24"/>
          <w:szCs w:val="24"/>
        </w:rPr>
        <w:t xml:space="preserve"> основу предлагаемого здесь русского перевода положен текст 1815 года, но все важнейшие варианты первого издания указаны в примечаниях, так как они часто дают прекрасный материал для характеристики взглядов и</w:t>
      </w:r>
      <w:r w:rsidR="00761602">
        <w:rPr>
          <w:rFonts w:ascii="Times New Roman" w:hAnsi="Times New Roman" w:cs="Times New Roman"/>
          <w:sz w:val="24"/>
          <w:szCs w:val="24"/>
        </w:rPr>
        <w:t xml:space="preserve"> творческих приемов </w:t>
      </w:r>
      <w:proofErr w:type="spellStart"/>
      <w:r w:rsidR="00761602">
        <w:rPr>
          <w:rFonts w:ascii="Times New Roman" w:hAnsi="Times New Roman" w:cs="Times New Roman"/>
          <w:sz w:val="24"/>
          <w:szCs w:val="24"/>
        </w:rPr>
        <w:t>Клингера</w:t>
      </w:r>
      <w:proofErr w:type="spellEnd"/>
      <w:r w:rsidR="00761602">
        <w:rPr>
          <w:rFonts w:ascii="Times New Roman" w:hAnsi="Times New Roman" w:cs="Times New Roman"/>
          <w:sz w:val="24"/>
          <w:szCs w:val="24"/>
        </w:rPr>
        <w:t xml:space="preserve">» </w:t>
      </w:r>
      <w:r w:rsidR="006E01BF" w:rsidRPr="006E01BF">
        <w:rPr>
          <w:rFonts w:ascii="Times New Roman" w:hAnsi="Times New Roman" w:cs="Times New Roman"/>
          <w:sz w:val="24"/>
          <w:szCs w:val="24"/>
        </w:rPr>
        <w:t>[</w:t>
      </w:r>
      <w:r w:rsidR="006E01BF">
        <w:rPr>
          <w:rFonts w:ascii="Times New Roman" w:hAnsi="Times New Roman" w:cs="Times New Roman"/>
          <w:sz w:val="24"/>
          <w:szCs w:val="24"/>
        </w:rPr>
        <w:t>Лютер</w:t>
      </w:r>
      <w:r w:rsidR="006E01BF" w:rsidRPr="006E01BF">
        <w:rPr>
          <w:rFonts w:ascii="Times New Roman" w:hAnsi="Times New Roman" w:cs="Times New Roman"/>
          <w:sz w:val="24"/>
          <w:szCs w:val="24"/>
        </w:rPr>
        <w:t xml:space="preserve">: </w:t>
      </w:r>
      <w:r w:rsidR="00AB5322" w:rsidRPr="00AB5322">
        <w:rPr>
          <w:rFonts w:ascii="Times New Roman" w:hAnsi="Times New Roman" w:cs="Times New Roman"/>
          <w:sz w:val="24"/>
          <w:szCs w:val="24"/>
        </w:rPr>
        <w:t>40-41</w:t>
      </w:r>
      <w:r w:rsidR="006E01BF" w:rsidRPr="006E01BF">
        <w:rPr>
          <w:rFonts w:ascii="Times New Roman" w:hAnsi="Times New Roman" w:cs="Times New Roman"/>
          <w:sz w:val="24"/>
          <w:szCs w:val="24"/>
        </w:rPr>
        <w:t>]</w:t>
      </w:r>
      <w:r w:rsidR="00761602">
        <w:rPr>
          <w:rFonts w:ascii="Times New Roman" w:hAnsi="Times New Roman" w:cs="Times New Roman"/>
          <w:sz w:val="24"/>
          <w:szCs w:val="24"/>
        </w:rPr>
        <w:t>.</w:t>
      </w:r>
      <w:r w:rsidR="006E01BF" w:rsidRPr="006E01BF">
        <w:rPr>
          <w:rFonts w:ascii="Times New Roman" w:hAnsi="Times New Roman" w:cs="Times New Roman"/>
          <w:sz w:val="24"/>
          <w:szCs w:val="24"/>
        </w:rPr>
        <w:t xml:space="preserve"> </w:t>
      </w:r>
      <w:r w:rsidR="00AB5322" w:rsidRPr="00AB5322">
        <w:rPr>
          <w:rFonts w:ascii="Times New Roman" w:hAnsi="Times New Roman" w:cs="Times New Roman"/>
          <w:sz w:val="24"/>
          <w:szCs w:val="24"/>
        </w:rPr>
        <w:t xml:space="preserve">Сами примечания являются опытом комментирования не столько самого романа, сколько изложением философских взглядов автора. </w:t>
      </w:r>
      <w:proofErr w:type="spellStart"/>
      <w:r w:rsidR="00AB5322" w:rsidRPr="00AB5322">
        <w:rPr>
          <w:rFonts w:ascii="Times New Roman" w:hAnsi="Times New Roman" w:cs="Times New Roman"/>
          <w:sz w:val="24"/>
          <w:szCs w:val="24"/>
        </w:rPr>
        <w:t>Клингер</w:t>
      </w:r>
      <w:proofErr w:type="spellEnd"/>
      <w:r w:rsidR="00AB5322" w:rsidRPr="00AB5322">
        <w:rPr>
          <w:rFonts w:ascii="Times New Roman" w:hAnsi="Times New Roman" w:cs="Times New Roman"/>
          <w:sz w:val="24"/>
          <w:szCs w:val="24"/>
        </w:rPr>
        <w:t xml:space="preserve"> в пору своего увлечения идеями </w:t>
      </w:r>
      <w:proofErr w:type="spellStart"/>
      <w:r w:rsidR="00AB5322" w:rsidRPr="00AB5322">
        <w:rPr>
          <w:rFonts w:ascii="Times New Roman" w:hAnsi="Times New Roman" w:cs="Times New Roman"/>
          <w:sz w:val="24"/>
          <w:szCs w:val="24"/>
        </w:rPr>
        <w:t>штюрмерства</w:t>
      </w:r>
      <w:proofErr w:type="spellEnd"/>
      <w:r w:rsidR="00AB5322" w:rsidRPr="00AB5322">
        <w:rPr>
          <w:rFonts w:ascii="Times New Roman" w:hAnsi="Times New Roman" w:cs="Times New Roman"/>
          <w:sz w:val="24"/>
          <w:szCs w:val="24"/>
        </w:rPr>
        <w:t xml:space="preserve"> познакомился с философией франц</w:t>
      </w:r>
      <w:r w:rsidR="00761602">
        <w:rPr>
          <w:rFonts w:ascii="Times New Roman" w:hAnsi="Times New Roman" w:cs="Times New Roman"/>
          <w:sz w:val="24"/>
          <w:szCs w:val="24"/>
        </w:rPr>
        <w:t xml:space="preserve">узских писателей просветителей: </w:t>
      </w:r>
      <w:r w:rsidR="00AB5322" w:rsidRPr="00AB5322">
        <w:rPr>
          <w:rFonts w:ascii="Times New Roman" w:hAnsi="Times New Roman" w:cs="Times New Roman"/>
          <w:sz w:val="24"/>
          <w:szCs w:val="24"/>
        </w:rPr>
        <w:t>Руссо и Вольтера. Влияние этих крупных философов оказалось решающим для формирования его творческих принципов и общего мировоззрения. Так Лютер обнаруживает связь философских идей Руссо с фабулой сюжета романа</w:t>
      </w:r>
      <w:r w:rsidR="009C4C1D">
        <w:rPr>
          <w:rFonts w:ascii="Times New Roman" w:hAnsi="Times New Roman" w:cs="Times New Roman"/>
          <w:sz w:val="24"/>
          <w:szCs w:val="24"/>
        </w:rPr>
        <w:t xml:space="preserve"> и указывает на вли</w:t>
      </w:r>
      <w:r w:rsidR="00193731">
        <w:rPr>
          <w:rFonts w:ascii="Times New Roman" w:hAnsi="Times New Roman" w:cs="Times New Roman"/>
          <w:sz w:val="24"/>
          <w:szCs w:val="24"/>
        </w:rPr>
        <w:t xml:space="preserve">яние Вольтера </w:t>
      </w:r>
      <w:r w:rsidR="00761602">
        <w:rPr>
          <w:rFonts w:ascii="Times New Roman" w:hAnsi="Times New Roman" w:cs="Times New Roman"/>
          <w:sz w:val="24"/>
          <w:szCs w:val="24"/>
        </w:rPr>
        <w:t xml:space="preserve">в создании </w:t>
      </w:r>
      <w:r w:rsidR="009C4C1D">
        <w:rPr>
          <w:rFonts w:ascii="Times New Roman" w:hAnsi="Times New Roman" w:cs="Times New Roman"/>
          <w:sz w:val="24"/>
          <w:szCs w:val="24"/>
        </w:rPr>
        <w:t>образ</w:t>
      </w:r>
      <w:r w:rsidR="00193731">
        <w:rPr>
          <w:rFonts w:ascii="Times New Roman" w:hAnsi="Times New Roman" w:cs="Times New Roman"/>
          <w:sz w:val="24"/>
          <w:szCs w:val="24"/>
        </w:rPr>
        <w:t>а</w:t>
      </w:r>
      <w:r w:rsidR="009C4C1D">
        <w:rPr>
          <w:rFonts w:ascii="Times New Roman" w:hAnsi="Times New Roman" w:cs="Times New Roman"/>
          <w:sz w:val="24"/>
          <w:szCs w:val="24"/>
        </w:rPr>
        <w:t xml:space="preserve"> Фауста.  </w:t>
      </w:r>
    </w:p>
    <w:p w:rsidR="00294FFB" w:rsidRDefault="00761602" w:rsidP="005D79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строится в двух планах: </w:t>
      </w:r>
      <w:r w:rsidR="00AB5322" w:rsidRPr="00AB5322">
        <w:rPr>
          <w:rFonts w:ascii="Times New Roman" w:hAnsi="Times New Roman" w:cs="Times New Roman"/>
          <w:sz w:val="24"/>
          <w:szCs w:val="24"/>
        </w:rPr>
        <w:t>сатирическом и философском.</w:t>
      </w:r>
      <w:r w:rsidR="00ED5095">
        <w:rPr>
          <w:rFonts w:ascii="Times New Roman" w:hAnsi="Times New Roman" w:cs="Times New Roman"/>
          <w:sz w:val="24"/>
          <w:szCs w:val="24"/>
        </w:rPr>
        <w:t xml:space="preserve"> И если явные и скрытые аллюзии на тему просветительских идей Руссо и Вольтера могли остаться безнаказанными, то насмешки в сторону социально-политического</w:t>
      </w:r>
      <w:r w:rsidR="00611324">
        <w:rPr>
          <w:rFonts w:ascii="Times New Roman" w:hAnsi="Times New Roman" w:cs="Times New Roman"/>
          <w:sz w:val="24"/>
          <w:szCs w:val="24"/>
        </w:rPr>
        <w:t xml:space="preserve"> </w:t>
      </w:r>
      <w:r w:rsidR="00AA719D">
        <w:rPr>
          <w:rFonts w:ascii="Times New Roman" w:hAnsi="Times New Roman" w:cs="Times New Roman"/>
          <w:sz w:val="24"/>
          <w:szCs w:val="24"/>
        </w:rPr>
        <w:t xml:space="preserve">строя </w:t>
      </w:r>
      <w:r w:rsidR="00611324">
        <w:rPr>
          <w:rFonts w:ascii="Times New Roman" w:hAnsi="Times New Roman" w:cs="Times New Roman"/>
          <w:sz w:val="24"/>
          <w:szCs w:val="24"/>
        </w:rPr>
        <w:t xml:space="preserve">не могли пройти бесследно для </w:t>
      </w:r>
      <w:proofErr w:type="spellStart"/>
      <w:r w:rsidR="00611324">
        <w:rPr>
          <w:rFonts w:ascii="Times New Roman" w:hAnsi="Times New Roman" w:cs="Times New Roman"/>
          <w:sz w:val="24"/>
          <w:szCs w:val="24"/>
        </w:rPr>
        <w:t>Клингера</w:t>
      </w:r>
      <w:proofErr w:type="spellEnd"/>
      <w:r w:rsidR="00611324">
        <w:rPr>
          <w:rFonts w:ascii="Times New Roman" w:hAnsi="Times New Roman" w:cs="Times New Roman"/>
          <w:sz w:val="24"/>
          <w:szCs w:val="24"/>
        </w:rPr>
        <w:t xml:space="preserve">. Для устранения цензурных препон, </w:t>
      </w:r>
      <w:proofErr w:type="spellStart"/>
      <w:r w:rsidR="00611324">
        <w:rPr>
          <w:rFonts w:ascii="Times New Roman" w:hAnsi="Times New Roman" w:cs="Times New Roman"/>
          <w:sz w:val="24"/>
          <w:szCs w:val="24"/>
        </w:rPr>
        <w:t>Клингеру</w:t>
      </w:r>
      <w:proofErr w:type="spellEnd"/>
      <w:r w:rsidR="00611324">
        <w:rPr>
          <w:rFonts w:ascii="Times New Roman" w:hAnsi="Times New Roman" w:cs="Times New Roman"/>
          <w:sz w:val="24"/>
          <w:szCs w:val="24"/>
        </w:rPr>
        <w:t xml:space="preserve"> </w:t>
      </w:r>
      <w:r w:rsidR="00611324">
        <w:rPr>
          <w:rFonts w:ascii="Times New Roman" w:hAnsi="Times New Roman" w:cs="Times New Roman"/>
          <w:sz w:val="24"/>
          <w:szCs w:val="24"/>
        </w:rPr>
        <w:lastRenderedPageBreak/>
        <w:t xml:space="preserve">пришлось идти на многочисленные уловки. Заслугой комментария Артура Лютера </w:t>
      </w:r>
      <w:r w:rsidR="00AA719D">
        <w:rPr>
          <w:rFonts w:ascii="Times New Roman" w:hAnsi="Times New Roman" w:cs="Times New Roman"/>
          <w:sz w:val="24"/>
          <w:szCs w:val="24"/>
        </w:rPr>
        <w:t xml:space="preserve">помимо ознакомления читателя с романом вообще, </w:t>
      </w:r>
      <w:r w:rsidR="00E208CB">
        <w:rPr>
          <w:rFonts w:ascii="Times New Roman" w:hAnsi="Times New Roman" w:cs="Times New Roman"/>
          <w:sz w:val="24"/>
          <w:szCs w:val="24"/>
        </w:rPr>
        <w:t xml:space="preserve">является развенчание мифов о жизни </w:t>
      </w:r>
      <w:proofErr w:type="spellStart"/>
      <w:r w:rsidR="00E208CB">
        <w:rPr>
          <w:rFonts w:ascii="Times New Roman" w:hAnsi="Times New Roman" w:cs="Times New Roman"/>
          <w:sz w:val="24"/>
          <w:szCs w:val="24"/>
        </w:rPr>
        <w:t>Клингера</w:t>
      </w:r>
      <w:proofErr w:type="spellEnd"/>
      <w:r w:rsidR="00294FFB">
        <w:rPr>
          <w:rFonts w:ascii="Times New Roman" w:hAnsi="Times New Roman" w:cs="Times New Roman"/>
          <w:sz w:val="24"/>
          <w:szCs w:val="24"/>
        </w:rPr>
        <w:t xml:space="preserve">, которая, вопреки многим </w:t>
      </w:r>
      <w:proofErr w:type="gramStart"/>
      <w:r w:rsidR="00294FFB">
        <w:rPr>
          <w:rFonts w:ascii="Times New Roman" w:hAnsi="Times New Roman" w:cs="Times New Roman"/>
          <w:sz w:val="24"/>
          <w:szCs w:val="24"/>
        </w:rPr>
        <w:t>домыслам</w:t>
      </w:r>
      <w:proofErr w:type="gramEnd"/>
      <w:r w:rsidR="00294FFB">
        <w:rPr>
          <w:rFonts w:ascii="Times New Roman" w:hAnsi="Times New Roman" w:cs="Times New Roman"/>
          <w:sz w:val="24"/>
          <w:szCs w:val="24"/>
        </w:rPr>
        <w:t>,</w:t>
      </w:r>
      <w:r w:rsidR="00193731">
        <w:rPr>
          <w:rFonts w:ascii="Times New Roman" w:hAnsi="Times New Roman" w:cs="Times New Roman"/>
          <w:sz w:val="24"/>
          <w:szCs w:val="24"/>
        </w:rPr>
        <w:t xml:space="preserve"> была драматична</w:t>
      </w:r>
      <w:r w:rsidR="00294FF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FB">
        <w:rPr>
          <w:rFonts w:ascii="Times New Roman" w:hAnsi="Times New Roman" w:cs="Times New Roman"/>
          <w:sz w:val="24"/>
          <w:szCs w:val="24"/>
        </w:rPr>
        <w:t xml:space="preserve"> </w:t>
      </w:r>
      <w:r w:rsidR="00193731">
        <w:rPr>
          <w:rFonts w:ascii="Times New Roman" w:hAnsi="Times New Roman" w:cs="Times New Roman"/>
          <w:sz w:val="24"/>
          <w:szCs w:val="24"/>
        </w:rPr>
        <w:t>по мнению Лютера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4D09">
        <w:rPr>
          <w:rFonts w:ascii="Times New Roman" w:hAnsi="Times New Roman" w:cs="Times New Roman"/>
          <w:sz w:val="24"/>
          <w:szCs w:val="24"/>
        </w:rPr>
        <w:t xml:space="preserve"> связ</w:t>
      </w:r>
      <w:r w:rsidR="00193731">
        <w:rPr>
          <w:rFonts w:ascii="Times New Roman" w:hAnsi="Times New Roman" w:cs="Times New Roman"/>
          <w:sz w:val="24"/>
          <w:szCs w:val="24"/>
        </w:rPr>
        <w:t>а</w:t>
      </w:r>
      <w:r w:rsidR="00E24D09">
        <w:rPr>
          <w:rFonts w:ascii="Times New Roman" w:hAnsi="Times New Roman" w:cs="Times New Roman"/>
          <w:sz w:val="24"/>
          <w:szCs w:val="24"/>
        </w:rPr>
        <w:t>на</w:t>
      </w:r>
      <w:r w:rsidR="00294FFB">
        <w:rPr>
          <w:rFonts w:ascii="Times New Roman" w:hAnsi="Times New Roman" w:cs="Times New Roman"/>
          <w:sz w:val="24"/>
          <w:szCs w:val="24"/>
        </w:rPr>
        <w:t xml:space="preserve"> с судьбой</w:t>
      </w:r>
      <w:r w:rsidR="00255C0F">
        <w:rPr>
          <w:rFonts w:ascii="Times New Roman" w:hAnsi="Times New Roman" w:cs="Times New Roman"/>
          <w:sz w:val="24"/>
          <w:szCs w:val="24"/>
        </w:rPr>
        <w:t xml:space="preserve"> главного героя романа - Фауста</w:t>
      </w:r>
      <w:r w:rsidR="00294FF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10955" w:rsidRDefault="00294FFB" w:rsidP="005D79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представляют два документа, выне</w:t>
      </w:r>
      <w:r w:rsidR="00255C0F">
        <w:rPr>
          <w:rFonts w:ascii="Times New Roman" w:hAnsi="Times New Roman" w:cs="Times New Roman"/>
          <w:sz w:val="24"/>
          <w:szCs w:val="24"/>
        </w:rPr>
        <w:t>сенные за предел комментариев</w:t>
      </w:r>
      <w:r>
        <w:rPr>
          <w:rFonts w:ascii="Times New Roman" w:hAnsi="Times New Roman" w:cs="Times New Roman"/>
          <w:sz w:val="24"/>
          <w:szCs w:val="24"/>
        </w:rPr>
        <w:t xml:space="preserve"> Лютера, однако концептуально дополняющие их. Первый из них</w:t>
      </w:r>
      <w:r w:rsidR="00255C0F">
        <w:rPr>
          <w:rFonts w:ascii="Times New Roman" w:hAnsi="Times New Roman" w:cs="Times New Roman"/>
          <w:sz w:val="24"/>
          <w:szCs w:val="24"/>
        </w:rPr>
        <w:t xml:space="preserve">, </w:t>
      </w:r>
      <w:r w:rsidR="00AB5322" w:rsidRPr="00AB5322">
        <w:rPr>
          <w:rFonts w:ascii="Times New Roman" w:hAnsi="Times New Roman" w:cs="Times New Roman"/>
          <w:sz w:val="24"/>
          <w:szCs w:val="24"/>
        </w:rPr>
        <w:t xml:space="preserve">предисловие </w:t>
      </w:r>
      <w:proofErr w:type="spellStart"/>
      <w:r w:rsidR="00AB5322" w:rsidRPr="00AB5322">
        <w:rPr>
          <w:rFonts w:ascii="Times New Roman" w:hAnsi="Times New Roman" w:cs="Times New Roman"/>
          <w:sz w:val="24"/>
          <w:szCs w:val="24"/>
        </w:rPr>
        <w:t>Клингера</w:t>
      </w:r>
      <w:proofErr w:type="spellEnd"/>
      <w:r w:rsidR="00AB5322" w:rsidRPr="00AB5322">
        <w:rPr>
          <w:rFonts w:ascii="Times New Roman" w:hAnsi="Times New Roman" w:cs="Times New Roman"/>
          <w:sz w:val="24"/>
          <w:szCs w:val="24"/>
        </w:rPr>
        <w:t xml:space="preserve"> к изданию его романов, который по мысли автора должен открываться «Фаустом», центральным произведением цикла. </w:t>
      </w:r>
      <w:r w:rsidR="00255C0F">
        <w:rPr>
          <w:rFonts w:ascii="Times New Roman" w:hAnsi="Times New Roman" w:cs="Times New Roman"/>
          <w:sz w:val="24"/>
          <w:szCs w:val="24"/>
        </w:rPr>
        <w:t>Второй,</w:t>
      </w:r>
      <w:r w:rsidR="0073656C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="0073656C">
        <w:rPr>
          <w:rFonts w:ascii="Times New Roman" w:hAnsi="Times New Roman" w:cs="Times New Roman"/>
          <w:sz w:val="24"/>
          <w:szCs w:val="24"/>
        </w:rPr>
        <w:t>Клингера</w:t>
      </w:r>
      <w:proofErr w:type="spellEnd"/>
      <w:r w:rsidR="0073656C">
        <w:rPr>
          <w:rFonts w:ascii="Times New Roman" w:hAnsi="Times New Roman" w:cs="Times New Roman"/>
          <w:sz w:val="24"/>
          <w:szCs w:val="24"/>
        </w:rPr>
        <w:t xml:space="preserve"> к Гете, в котором он сообщает ему о своем литературном плане. Небезынтересно, что оба писателя в юности принадлежали к группе «Бури и натиска», однако как замечает Лютер</w:t>
      </w:r>
      <w:r w:rsidR="00255C0F">
        <w:rPr>
          <w:rFonts w:ascii="Times New Roman" w:hAnsi="Times New Roman" w:cs="Times New Roman"/>
          <w:sz w:val="24"/>
          <w:szCs w:val="24"/>
        </w:rPr>
        <w:t>:</w:t>
      </w:r>
      <w:r w:rsidR="0073656C">
        <w:rPr>
          <w:rFonts w:ascii="Times New Roman" w:hAnsi="Times New Roman" w:cs="Times New Roman"/>
          <w:sz w:val="24"/>
          <w:szCs w:val="24"/>
        </w:rPr>
        <w:t xml:space="preserve"> </w:t>
      </w:r>
      <w:r w:rsidR="00E24D09">
        <w:rPr>
          <w:rFonts w:ascii="Times New Roman" w:hAnsi="Times New Roman" w:cs="Times New Roman"/>
          <w:sz w:val="24"/>
          <w:szCs w:val="24"/>
        </w:rPr>
        <w:t>«…п</w:t>
      </w:r>
      <w:r w:rsidR="0073656C" w:rsidRPr="0073656C">
        <w:rPr>
          <w:rFonts w:ascii="Times New Roman" w:hAnsi="Times New Roman" w:cs="Times New Roman"/>
          <w:sz w:val="24"/>
          <w:szCs w:val="24"/>
        </w:rPr>
        <w:t xml:space="preserve">ерейти к позитивному строительству удалось только великим, избранным натурам, </w:t>
      </w:r>
      <w:proofErr w:type="gramStart"/>
      <w:r w:rsidR="0073656C" w:rsidRPr="0073656C">
        <w:rPr>
          <w:rFonts w:ascii="Times New Roman" w:hAnsi="Times New Roman" w:cs="Times New Roman"/>
          <w:sz w:val="24"/>
          <w:szCs w:val="24"/>
        </w:rPr>
        <w:t>в роде Гете</w:t>
      </w:r>
      <w:proofErr w:type="gramEnd"/>
      <w:r w:rsidR="0073656C" w:rsidRPr="0073656C">
        <w:rPr>
          <w:rFonts w:ascii="Times New Roman" w:hAnsi="Times New Roman" w:cs="Times New Roman"/>
          <w:sz w:val="24"/>
          <w:szCs w:val="24"/>
        </w:rPr>
        <w:t xml:space="preserve">, Шиллера и Гердера. Из остальных же </w:t>
      </w:r>
      <w:proofErr w:type="spellStart"/>
      <w:r w:rsidR="0073656C" w:rsidRPr="0073656C">
        <w:rPr>
          <w:rFonts w:ascii="Times New Roman" w:hAnsi="Times New Roman" w:cs="Times New Roman"/>
          <w:sz w:val="24"/>
          <w:szCs w:val="24"/>
        </w:rPr>
        <w:t>штюрмеров</w:t>
      </w:r>
      <w:proofErr w:type="spellEnd"/>
      <w:r w:rsidR="0073656C" w:rsidRPr="0073656C">
        <w:rPr>
          <w:rFonts w:ascii="Times New Roman" w:hAnsi="Times New Roman" w:cs="Times New Roman"/>
          <w:sz w:val="24"/>
          <w:szCs w:val="24"/>
        </w:rPr>
        <w:t xml:space="preserve"> ни один не оправдал в зрелые годы тех надежд, которые вызвал</w:t>
      </w:r>
      <w:r w:rsidR="00E24D09">
        <w:rPr>
          <w:rFonts w:ascii="Times New Roman" w:hAnsi="Times New Roman" w:cs="Times New Roman"/>
          <w:sz w:val="24"/>
          <w:szCs w:val="24"/>
        </w:rPr>
        <w:t>и его юношеские произведения»</w:t>
      </w:r>
      <w:r w:rsidR="0072740F">
        <w:rPr>
          <w:rFonts w:ascii="Times New Roman" w:hAnsi="Times New Roman" w:cs="Times New Roman"/>
          <w:sz w:val="24"/>
          <w:szCs w:val="24"/>
        </w:rPr>
        <w:t xml:space="preserve"> </w:t>
      </w:r>
      <w:r w:rsidR="0072740F" w:rsidRPr="006E01BF">
        <w:rPr>
          <w:rFonts w:ascii="Times New Roman" w:hAnsi="Times New Roman" w:cs="Times New Roman"/>
          <w:sz w:val="24"/>
          <w:szCs w:val="24"/>
        </w:rPr>
        <w:t>[</w:t>
      </w:r>
      <w:r w:rsidR="0073656C" w:rsidRPr="0073656C">
        <w:rPr>
          <w:rFonts w:ascii="Times New Roman" w:hAnsi="Times New Roman" w:cs="Times New Roman"/>
          <w:sz w:val="24"/>
          <w:szCs w:val="24"/>
        </w:rPr>
        <w:t>Лютер</w:t>
      </w:r>
      <w:r w:rsidR="006E01BF" w:rsidRPr="00E24D09">
        <w:rPr>
          <w:rFonts w:ascii="Times New Roman" w:hAnsi="Times New Roman" w:cs="Times New Roman"/>
          <w:sz w:val="24"/>
          <w:szCs w:val="24"/>
        </w:rPr>
        <w:t>:</w:t>
      </w:r>
      <w:r w:rsidR="0073656C" w:rsidRPr="0073656C">
        <w:rPr>
          <w:rFonts w:ascii="Times New Roman" w:hAnsi="Times New Roman" w:cs="Times New Roman"/>
          <w:sz w:val="24"/>
          <w:szCs w:val="24"/>
        </w:rPr>
        <w:t xml:space="preserve"> 9</w:t>
      </w:r>
      <w:r w:rsidR="0072740F" w:rsidRPr="006E01BF">
        <w:rPr>
          <w:rFonts w:ascii="Times New Roman" w:hAnsi="Times New Roman" w:cs="Times New Roman"/>
          <w:sz w:val="24"/>
          <w:szCs w:val="24"/>
        </w:rPr>
        <w:t>]</w:t>
      </w:r>
      <w:r w:rsidR="00E24D09">
        <w:rPr>
          <w:rFonts w:ascii="Times New Roman" w:hAnsi="Times New Roman" w:cs="Times New Roman"/>
          <w:sz w:val="24"/>
          <w:szCs w:val="24"/>
        </w:rPr>
        <w:t>.</w:t>
      </w:r>
      <w:r w:rsidR="0073656C" w:rsidRPr="0073656C">
        <w:rPr>
          <w:rFonts w:ascii="Times New Roman" w:hAnsi="Times New Roman" w:cs="Times New Roman"/>
          <w:sz w:val="24"/>
          <w:szCs w:val="24"/>
        </w:rPr>
        <w:t xml:space="preserve"> </w:t>
      </w:r>
      <w:r w:rsidR="0073656C">
        <w:rPr>
          <w:rFonts w:ascii="Times New Roman" w:hAnsi="Times New Roman" w:cs="Times New Roman"/>
          <w:sz w:val="24"/>
          <w:szCs w:val="24"/>
        </w:rPr>
        <w:t xml:space="preserve"> </w:t>
      </w:r>
      <w:r w:rsidR="00B10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69" w:rsidRPr="00416B69" w:rsidRDefault="00E24D09" w:rsidP="005D79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перевода, выполненный Артуром Лютером, дает основание полагать, что роль переводчика и комментатора не ограничивается ретрансляцией текста читателям. </w:t>
      </w:r>
      <w:r w:rsidR="00F12B96">
        <w:rPr>
          <w:rFonts w:ascii="Times New Roman" w:hAnsi="Times New Roman" w:cs="Times New Roman"/>
          <w:sz w:val="24"/>
          <w:szCs w:val="24"/>
        </w:rPr>
        <w:t>Идея о культурном посредничестве как феномене переводческого ремесла получает свое подтверждение</w:t>
      </w:r>
      <w:r w:rsidR="00F12B96" w:rsidRPr="00F12B96">
        <w:rPr>
          <w:rFonts w:ascii="Times New Roman" w:hAnsi="Times New Roman" w:cs="Times New Roman"/>
          <w:sz w:val="24"/>
          <w:szCs w:val="24"/>
        </w:rPr>
        <w:t>, реализова</w:t>
      </w:r>
      <w:r w:rsidR="00F12B96">
        <w:rPr>
          <w:rFonts w:ascii="Times New Roman" w:hAnsi="Times New Roman" w:cs="Times New Roman"/>
          <w:sz w:val="24"/>
          <w:szCs w:val="24"/>
        </w:rPr>
        <w:t xml:space="preserve">нное в пределах одного художественного текста. </w:t>
      </w:r>
    </w:p>
    <w:p w:rsidR="006E01BF" w:rsidRDefault="006E01BF" w:rsidP="00F12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6E01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61602" w:rsidRPr="008A6809" w:rsidRDefault="00255C0F" w:rsidP="00F1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61602" w:rsidRPr="00255C0F">
        <w:rPr>
          <w:rFonts w:ascii="Times New Roman" w:hAnsi="Times New Roman" w:cs="Times New Roman"/>
          <w:i/>
          <w:sz w:val="24"/>
          <w:szCs w:val="24"/>
        </w:rPr>
        <w:t>Клингер</w:t>
      </w:r>
      <w:proofErr w:type="spellEnd"/>
      <w:r w:rsidR="00761602" w:rsidRPr="00255C0F">
        <w:rPr>
          <w:rFonts w:ascii="Times New Roman" w:hAnsi="Times New Roman" w:cs="Times New Roman"/>
          <w:i/>
          <w:sz w:val="24"/>
          <w:szCs w:val="24"/>
        </w:rPr>
        <w:t xml:space="preserve"> Ф.М.</w:t>
      </w:r>
      <w:r w:rsidR="00761602" w:rsidRPr="00761602">
        <w:rPr>
          <w:rFonts w:ascii="Times New Roman" w:hAnsi="Times New Roman" w:cs="Times New Roman"/>
          <w:sz w:val="24"/>
          <w:szCs w:val="24"/>
        </w:rPr>
        <w:t xml:space="preserve">  Фауст. Его жизнь, деяния и низвержение в Ад</w:t>
      </w:r>
      <w:proofErr w:type="gramStart"/>
      <w:r w:rsidR="00761602" w:rsidRPr="007616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602" w:rsidRPr="00761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602" w:rsidRPr="007616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61602" w:rsidRPr="00761602">
        <w:rPr>
          <w:rFonts w:ascii="Times New Roman" w:hAnsi="Times New Roman" w:cs="Times New Roman"/>
          <w:sz w:val="24"/>
          <w:szCs w:val="24"/>
        </w:rPr>
        <w:t xml:space="preserve">еревод А. Лютера. М., 1913. </w:t>
      </w:r>
    </w:p>
    <w:p w:rsidR="006E01BF" w:rsidRDefault="00255C0F" w:rsidP="00F1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E01BF" w:rsidRPr="00255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Розанов М.Н.</w:t>
      </w:r>
      <w:r w:rsidR="006E01BF" w:rsidRPr="008A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 периода бурных страстей Якоб </w:t>
      </w:r>
      <w:proofErr w:type="spellStart"/>
      <w:r w:rsidR="006E01BF" w:rsidRPr="008A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Ленц</w:t>
      </w:r>
      <w:proofErr w:type="spellEnd"/>
      <w:r w:rsidR="006E01BF" w:rsidRPr="008A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жизнь и произведения. М., 1901.</w:t>
      </w:r>
      <w:r w:rsidR="0076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1602" w:rsidRPr="008A6809" w:rsidRDefault="00255C0F" w:rsidP="00F1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61602" w:rsidRPr="00255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Смолян О.А.</w:t>
      </w:r>
      <w:r w:rsidR="00761602" w:rsidRPr="0076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Фридрих Максимилиан </w:t>
      </w:r>
      <w:proofErr w:type="spellStart"/>
      <w:r w:rsidR="00761602" w:rsidRPr="0076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Клингер</w:t>
      </w:r>
      <w:proofErr w:type="spellEnd"/>
      <w:r w:rsidR="00761602" w:rsidRPr="0076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роман «Фауст» // </w:t>
      </w:r>
      <w:proofErr w:type="spellStart"/>
      <w:r w:rsidR="00761602" w:rsidRPr="0076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Клингер</w:t>
      </w:r>
      <w:proofErr w:type="spellEnd"/>
      <w:r w:rsidR="00761602" w:rsidRPr="0076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Ф.М.  Фауст. Его жизнь, деяния и низвержение в Ад. М.-Л., 1961. С.22.</w:t>
      </w:r>
    </w:p>
    <w:p w:rsidR="008A6809" w:rsidRPr="008A6809" w:rsidRDefault="00255C0F" w:rsidP="00F1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="006E01BF" w:rsidRPr="00255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Стадников</w:t>
      </w:r>
      <w:proofErr w:type="spellEnd"/>
      <w:r w:rsidR="006E01BF" w:rsidRPr="00255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Г.В.</w:t>
      </w:r>
      <w:r w:rsidR="006E01BF" w:rsidRPr="008A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809" w:rsidRPr="008A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Трагическая история доктора Фауста в романе Фридриха </w:t>
      </w:r>
      <w:proofErr w:type="spellStart"/>
      <w:r w:rsidR="008A6809" w:rsidRPr="008A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Клингера</w:t>
      </w:r>
      <w:proofErr w:type="spellEnd"/>
      <w:r w:rsidR="008A6809" w:rsidRPr="008A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="008A6809" w:rsidRPr="008A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Клингер</w:t>
      </w:r>
      <w:proofErr w:type="spellEnd"/>
      <w:r w:rsidR="008A6809" w:rsidRPr="008A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Ф.М.  Фауст. Его жизнь, деяния и низвержение в Ад. М., 2005. С. 267.  </w:t>
      </w:r>
    </w:p>
    <w:p w:rsidR="006E01BF" w:rsidRPr="006E01BF" w:rsidRDefault="00255C0F" w:rsidP="00F12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3A2D6A" w:rsidRPr="00255C0F">
        <w:rPr>
          <w:rFonts w:ascii="Times New Roman" w:hAnsi="Times New Roman" w:cs="Times New Roman"/>
          <w:i/>
          <w:sz w:val="24"/>
          <w:szCs w:val="24"/>
        </w:rPr>
        <w:t>Харрер</w:t>
      </w:r>
      <w:proofErr w:type="spellEnd"/>
      <w:r w:rsidR="003A2D6A" w:rsidRPr="00255C0F">
        <w:rPr>
          <w:rFonts w:ascii="Times New Roman" w:hAnsi="Times New Roman" w:cs="Times New Roman"/>
          <w:i/>
          <w:sz w:val="24"/>
          <w:szCs w:val="24"/>
        </w:rPr>
        <w:t xml:space="preserve"> К.</w:t>
      </w:r>
      <w:r w:rsidR="003A2D6A">
        <w:rPr>
          <w:rFonts w:ascii="Times New Roman" w:hAnsi="Times New Roman" w:cs="Times New Roman"/>
          <w:sz w:val="24"/>
          <w:szCs w:val="24"/>
        </w:rPr>
        <w:t xml:space="preserve"> Тройные Почести. </w:t>
      </w:r>
      <w:r w:rsidR="00761602">
        <w:rPr>
          <w:rFonts w:ascii="Times New Roman" w:hAnsi="Times New Roman" w:cs="Times New Roman"/>
          <w:sz w:val="24"/>
          <w:szCs w:val="24"/>
        </w:rPr>
        <w:t xml:space="preserve">Артур Лютер и его Воспоминания // </w:t>
      </w:r>
      <w:r w:rsidR="00761602" w:rsidRPr="00761602">
        <w:rPr>
          <w:rFonts w:ascii="Times New Roman" w:hAnsi="Times New Roman" w:cs="Times New Roman"/>
          <w:sz w:val="24"/>
          <w:szCs w:val="24"/>
        </w:rPr>
        <w:t>http://magazines.russ.ru/zvezda/2004/9/kl12.html</w:t>
      </w:r>
    </w:p>
    <w:sectPr w:rsidR="006E01BF" w:rsidRPr="006E01BF" w:rsidSect="00255C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AD"/>
    <w:rsid w:val="000006F7"/>
    <w:rsid w:val="0000250F"/>
    <w:rsid w:val="0000682F"/>
    <w:rsid w:val="000133BB"/>
    <w:rsid w:val="00013FDE"/>
    <w:rsid w:val="00022219"/>
    <w:rsid w:val="000245DB"/>
    <w:rsid w:val="00026156"/>
    <w:rsid w:val="0003116C"/>
    <w:rsid w:val="00031667"/>
    <w:rsid w:val="00032A62"/>
    <w:rsid w:val="00035511"/>
    <w:rsid w:val="00036060"/>
    <w:rsid w:val="00041DE6"/>
    <w:rsid w:val="00045692"/>
    <w:rsid w:val="000461EE"/>
    <w:rsid w:val="000477A9"/>
    <w:rsid w:val="00047BE3"/>
    <w:rsid w:val="000530DC"/>
    <w:rsid w:val="00054FFB"/>
    <w:rsid w:val="00056454"/>
    <w:rsid w:val="00056F1F"/>
    <w:rsid w:val="000609C6"/>
    <w:rsid w:val="000631C2"/>
    <w:rsid w:val="00063442"/>
    <w:rsid w:val="00065074"/>
    <w:rsid w:val="0006577C"/>
    <w:rsid w:val="00065B66"/>
    <w:rsid w:val="00065E14"/>
    <w:rsid w:val="00067EB3"/>
    <w:rsid w:val="00071BB8"/>
    <w:rsid w:val="000752D3"/>
    <w:rsid w:val="00077FB6"/>
    <w:rsid w:val="000824D5"/>
    <w:rsid w:val="00084460"/>
    <w:rsid w:val="000849BF"/>
    <w:rsid w:val="00086C64"/>
    <w:rsid w:val="00090639"/>
    <w:rsid w:val="00090B0B"/>
    <w:rsid w:val="0009192E"/>
    <w:rsid w:val="00091C22"/>
    <w:rsid w:val="00093F86"/>
    <w:rsid w:val="0009404B"/>
    <w:rsid w:val="000969A8"/>
    <w:rsid w:val="000A2CB2"/>
    <w:rsid w:val="000B0483"/>
    <w:rsid w:val="000B07E6"/>
    <w:rsid w:val="000B0E86"/>
    <w:rsid w:val="000B19FA"/>
    <w:rsid w:val="000B29CB"/>
    <w:rsid w:val="000B410E"/>
    <w:rsid w:val="000B42A0"/>
    <w:rsid w:val="000B515B"/>
    <w:rsid w:val="000B536A"/>
    <w:rsid w:val="000B5B45"/>
    <w:rsid w:val="000B7CD3"/>
    <w:rsid w:val="000C6CB0"/>
    <w:rsid w:val="000D1BAB"/>
    <w:rsid w:val="000D227F"/>
    <w:rsid w:val="000D2ECB"/>
    <w:rsid w:val="000D35A2"/>
    <w:rsid w:val="000D361C"/>
    <w:rsid w:val="000D570E"/>
    <w:rsid w:val="000D7443"/>
    <w:rsid w:val="000E2B11"/>
    <w:rsid w:val="000E4EFF"/>
    <w:rsid w:val="000E5393"/>
    <w:rsid w:val="000E53D8"/>
    <w:rsid w:val="000E6B7B"/>
    <w:rsid w:val="000E781C"/>
    <w:rsid w:val="000E7D29"/>
    <w:rsid w:val="000F01B7"/>
    <w:rsid w:val="000F071E"/>
    <w:rsid w:val="000F1112"/>
    <w:rsid w:val="000F1CF9"/>
    <w:rsid w:val="000F2728"/>
    <w:rsid w:val="000F383E"/>
    <w:rsid w:val="000F6809"/>
    <w:rsid w:val="000F7566"/>
    <w:rsid w:val="000F7D79"/>
    <w:rsid w:val="00102EFC"/>
    <w:rsid w:val="00103E36"/>
    <w:rsid w:val="00106AC9"/>
    <w:rsid w:val="00107851"/>
    <w:rsid w:val="001102D3"/>
    <w:rsid w:val="00110F3F"/>
    <w:rsid w:val="0011351D"/>
    <w:rsid w:val="001145E4"/>
    <w:rsid w:val="00114BCC"/>
    <w:rsid w:val="00122F63"/>
    <w:rsid w:val="001256C5"/>
    <w:rsid w:val="001307FB"/>
    <w:rsid w:val="00131600"/>
    <w:rsid w:val="0013261E"/>
    <w:rsid w:val="00134090"/>
    <w:rsid w:val="00136BAD"/>
    <w:rsid w:val="00136D77"/>
    <w:rsid w:val="0013778B"/>
    <w:rsid w:val="001402D1"/>
    <w:rsid w:val="001419F7"/>
    <w:rsid w:val="00141FAA"/>
    <w:rsid w:val="0014294E"/>
    <w:rsid w:val="00143805"/>
    <w:rsid w:val="0014556F"/>
    <w:rsid w:val="001459BF"/>
    <w:rsid w:val="001512BE"/>
    <w:rsid w:val="00151521"/>
    <w:rsid w:val="001525C3"/>
    <w:rsid w:val="00153F4A"/>
    <w:rsid w:val="00154905"/>
    <w:rsid w:val="00155381"/>
    <w:rsid w:val="001558A4"/>
    <w:rsid w:val="00157E37"/>
    <w:rsid w:val="00162957"/>
    <w:rsid w:val="0016302A"/>
    <w:rsid w:val="00164204"/>
    <w:rsid w:val="00166C27"/>
    <w:rsid w:val="001674E9"/>
    <w:rsid w:val="001760B8"/>
    <w:rsid w:val="00176CA1"/>
    <w:rsid w:val="0018204C"/>
    <w:rsid w:val="00184D2F"/>
    <w:rsid w:val="00186EAD"/>
    <w:rsid w:val="00191329"/>
    <w:rsid w:val="00193731"/>
    <w:rsid w:val="00195340"/>
    <w:rsid w:val="00196792"/>
    <w:rsid w:val="00196BF5"/>
    <w:rsid w:val="00197BB4"/>
    <w:rsid w:val="001A2F12"/>
    <w:rsid w:val="001B1B8C"/>
    <w:rsid w:val="001B44E7"/>
    <w:rsid w:val="001B54CD"/>
    <w:rsid w:val="001B5CDD"/>
    <w:rsid w:val="001B736E"/>
    <w:rsid w:val="001B7A24"/>
    <w:rsid w:val="001C491F"/>
    <w:rsid w:val="001C5E02"/>
    <w:rsid w:val="001C7DA3"/>
    <w:rsid w:val="001D544D"/>
    <w:rsid w:val="001D6F20"/>
    <w:rsid w:val="001E100A"/>
    <w:rsid w:val="001E5DDA"/>
    <w:rsid w:val="001E6BC3"/>
    <w:rsid w:val="001F4A0D"/>
    <w:rsid w:val="00201232"/>
    <w:rsid w:val="0020136D"/>
    <w:rsid w:val="002018F7"/>
    <w:rsid w:val="00201923"/>
    <w:rsid w:val="00201BDB"/>
    <w:rsid w:val="0020297A"/>
    <w:rsid w:val="00202B3F"/>
    <w:rsid w:val="00206C2A"/>
    <w:rsid w:val="00207F0E"/>
    <w:rsid w:val="002112C7"/>
    <w:rsid w:val="002120AC"/>
    <w:rsid w:val="00216542"/>
    <w:rsid w:val="00216FAF"/>
    <w:rsid w:val="00224A77"/>
    <w:rsid w:val="00224EDF"/>
    <w:rsid w:val="002272D2"/>
    <w:rsid w:val="00236AE6"/>
    <w:rsid w:val="002373DE"/>
    <w:rsid w:val="002401CC"/>
    <w:rsid w:val="00241ECE"/>
    <w:rsid w:val="0024713C"/>
    <w:rsid w:val="0025135E"/>
    <w:rsid w:val="00253BD9"/>
    <w:rsid w:val="00254F87"/>
    <w:rsid w:val="00255C0F"/>
    <w:rsid w:val="00256455"/>
    <w:rsid w:val="00260A7D"/>
    <w:rsid w:val="00261F3B"/>
    <w:rsid w:val="0026281B"/>
    <w:rsid w:val="00270C79"/>
    <w:rsid w:val="00271DFE"/>
    <w:rsid w:val="00275A56"/>
    <w:rsid w:val="00275CA4"/>
    <w:rsid w:val="00282075"/>
    <w:rsid w:val="002833AC"/>
    <w:rsid w:val="002878AC"/>
    <w:rsid w:val="00291CB2"/>
    <w:rsid w:val="00291F8B"/>
    <w:rsid w:val="00292AA0"/>
    <w:rsid w:val="00294FFB"/>
    <w:rsid w:val="00296CD2"/>
    <w:rsid w:val="002977F8"/>
    <w:rsid w:val="00297B7F"/>
    <w:rsid w:val="002A0A7B"/>
    <w:rsid w:val="002A2BF1"/>
    <w:rsid w:val="002A3418"/>
    <w:rsid w:val="002A3FB3"/>
    <w:rsid w:val="002A6FE2"/>
    <w:rsid w:val="002A7931"/>
    <w:rsid w:val="002B2819"/>
    <w:rsid w:val="002B2F3E"/>
    <w:rsid w:val="002B37AB"/>
    <w:rsid w:val="002B7B50"/>
    <w:rsid w:val="002C07E3"/>
    <w:rsid w:val="002C1A22"/>
    <w:rsid w:val="002C4945"/>
    <w:rsid w:val="002C5238"/>
    <w:rsid w:val="002C5663"/>
    <w:rsid w:val="002C64C3"/>
    <w:rsid w:val="002C6C63"/>
    <w:rsid w:val="002C717F"/>
    <w:rsid w:val="002D019E"/>
    <w:rsid w:val="002D3B51"/>
    <w:rsid w:val="002D5EB7"/>
    <w:rsid w:val="002D6596"/>
    <w:rsid w:val="002E44C9"/>
    <w:rsid w:val="002E5788"/>
    <w:rsid w:val="002E67FF"/>
    <w:rsid w:val="002E6C47"/>
    <w:rsid w:val="002E70DC"/>
    <w:rsid w:val="002F00BF"/>
    <w:rsid w:val="002F21F0"/>
    <w:rsid w:val="002F5C63"/>
    <w:rsid w:val="002F6C26"/>
    <w:rsid w:val="0030078D"/>
    <w:rsid w:val="0031106D"/>
    <w:rsid w:val="00311B86"/>
    <w:rsid w:val="00311CE1"/>
    <w:rsid w:val="00315F44"/>
    <w:rsid w:val="00320FF6"/>
    <w:rsid w:val="00324EB6"/>
    <w:rsid w:val="0032587D"/>
    <w:rsid w:val="003329EC"/>
    <w:rsid w:val="00333705"/>
    <w:rsid w:val="003404FD"/>
    <w:rsid w:val="00341841"/>
    <w:rsid w:val="00342BF0"/>
    <w:rsid w:val="0034391E"/>
    <w:rsid w:val="00344082"/>
    <w:rsid w:val="003449F9"/>
    <w:rsid w:val="0034755E"/>
    <w:rsid w:val="0036044B"/>
    <w:rsid w:val="003611CA"/>
    <w:rsid w:val="00363121"/>
    <w:rsid w:val="003639C3"/>
    <w:rsid w:val="0036749E"/>
    <w:rsid w:val="00367D04"/>
    <w:rsid w:val="00371677"/>
    <w:rsid w:val="0037490F"/>
    <w:rsid w:val="00382C88"/>
    <w:rsid w:val="00383166"/>
    <w:rsid w:val="003837C0"/>
    <w:rsid w:val="00386F2E"/>
    <w:rsid w:val="0039174B"/>
    <w:rsid w:val="0039466F"/>
    <w:rsid w:val="003A04F8"/>
    <w:rsid w:val="003A2D6A"/>
    <w:rsid w:val="003A2F49"/>
    <w:rsid w:val="003A3325"/>
    <w:rsid w:val="003B0352"/>
    <w:rsid w:val="003B5674"/>
    <w:rsid w:val="003B6710"/>
    <w:rsid w:val="003C5E2E"/>
    <w:rsid w:val="003D175B"/>
    <w:rsid w:val="003D5318"/>
    <w:rsid w:val="003D5865"/>
    <w:rsid w:val="003D77DF"/>
    <w:rsid w:val="003E280B"/>
    <w:rsid w:val="003E37F9"/>
    <w:rsid w:val="003E4A5E"/>
    <w:rsid w:val="003F1E11"/>
    <w:rsid w:val="003F3D1B"/>
    <w:rsid w:val="003F40B0"/>
    <w:rsid w:val="003F49E6"/>
    <w:rsid w:val="003F5CC3"/>
    <w:rsid w:val="003F7FA0"/>
    <w:rsid w:val="00400440"/>
    <w:rsid w:val="00402DEF"/>
    <w:rsid w:val="004119D9"/>
    <w:rsid w:val="00415BA0"/>
    <w:rsid w:val="00416B69"/>
    <w:rsid w:val="00416E38"/>
    <w:rsid w:val="004172A3"/>
    <w:rsid w:val="00421BFF"/>
    <w:rsid w:val="00425BB1"/>
    <w:rsid w:val="0043025F"/>
    <w:rsid w:val="00430804"/>
    <w:rsid w:val="00430AC2"/>
    <w:rsid w:val="00430F93"/>
    <w:rsid w:val="00431F97"/>
    <w:rsid w:val="004324FD"/>
    <w:rsid w:val="00434406"/>
    <w:rsid w:val="00440255"/>
    <w:rsid w:val="00440677"/>
    <w:rsid w:val="004408D7"/>
    <w:rsid w:val="00443AF2"/>
    <w:rsid w:val="00444FEA"/>
    <w:rsid w:val="00445CD7"/>
    <w:rsid w:val="00446158"/>
    <w:rsid w:val="00446823"/>
    <w:rsid w:val="00446F6A"/>
    <w:rsid w:val="00450DBF"/>
    <w:rsid w:val="00452094"/>
    <w:rsid w:val="004520D5"/>
    <w:rsid w:val="00454B7D"/>
    <w:rsid w:val="004552A4"/>
    <w:rsid w:val="004611AD"/>
    <w:rsid w:val="00471BC2"/>
    <w:rsid w:val="00473D9F"/>
    <w:rsid w:val="00474A9C"/>
    <w:rsid w:val="0047518A"/>
    <w:rsid w:val="0047555B"/>
    <w:rsid w:val="004771DD"/>
    <w:rsid w:val="004807C6"/>
    <w:rsid w:val="00482024"/>
    <w:rsid w:val="0048440E"/>
    <w:rsid w:val="00487019"/>
    <w:rsid w:val="00492BFE"/>
    <w:rsid w:val="00493102"/>
    <w:rsid w:val="00493DE0"/>
    <w:rsid w:val="00496ABA"/>
    <w:rsid w:val="004A2111"/>
    <w:rsid w:val="004A2D78"/>
    <w:rsid w:val="004A33A2"/>
    <w:rsid w:val="004A38B5"/>
    <w:rsid w:val="004A39FE"/>
    <w:rsid w:val="004A3FD4"/>
    <w:rsid w:val="004A51E4"/>
    <w:rsid w:val="004A6978"/>
    <w:rsid w:val="004A7DA8"/>
    <w:rsid w:val="004B2D06"/>
    <w:rsid w:val="004C0A38"/>
    <w:rsid w:val="004C1A7D"/>
    <w:rsid w:val="004C3547"/>
    <w:rsid w:val="004C3A0C"/>
    <w:rsid w:val="004C6661"/>
    <w:rsid w:val="004C75AF"/>
    <w:rsid w:val="004D1F0F"/>
    <w:rsid w:val="004D292A"/>
    <w:rsid w:val="004D5211"/>
    <w:rsid w:val="004D6D90"/>
    <w:rsid w:val="004E1FCE"/>
    <w:rsid w:val="004E4777"/>
    <w:rsid w:val="004F0DFC"/>
    <w:rsid w:val="004F397B"/>
    <w:rsid w:val="004F4640"/>
    <w:rsid w:val="004F6648"/>
    <w:rsid w:val="004F7104"/>
    <w:rsid w:val="004F74FF"/>
    <w:rsid w:val="00501EFC"/>
    <w:rsid w:val="00504B0D"/>
    <w:rsid w:val="00506B01"/>
    <w:rsid w:val="005122E6"/>
    <w:rsid w:val="005134AB"/>
    <w:rsid w:val="0052002D"/>
    <w:rsid w:val="0052019F"/>
    <w:rsid w:val="00520B3C"/>
    <w:rsid w:val="005216B9"/>
    <w:rsid w:val="00521D7C"/>
    <w:rsid w:val="00531B36"/>
    <w:rsid w:val="00536B3E"/>
    <w:rsid w:val="00540D6E"/>
    <w:rsid w:val="00541F0F"/>
    <w:rsid w:val="0055024F"/>
    <w:rsid w:val="0055279D"/>
    <w:rsid w:val="00554C91"/>
    <w:rsid w:val="00555782"/>
    <w:rsid w:val="00562D61"/>
    <w:rsid w:val="0056571B"/>
    <w:rsid w:val="00566FDD"/>
    <w:rsid w:val="005736D7"/>
    <w:rsid w:val="00573A11"/>
    <w:rsid w:val="0057453C"/>
    <w:rsid w:val="0057510F"/>
    <w:rsid w:val="00577D03"/>
    <w:rsid w:val="00580ED6"/>
    <w:rsid w:val="00583BF0"/>
    <w:rsid w:val="00583FEE"/>
    <w:rsid w:val="00584139"/>
    <w:rsid w:val="00584F15"/>
    <w:rsid w:val="0059090E"/>
    <w:rsid w:val="00591D7B"/>
    <w:rsid w:val="005945A0"/>
    <w:rsid w:val="005954A5"/>
    <w:rsid w:val="005A1CEC"/>
    <w:rsid w:val="005A2E99"/>
    <w:rsid w:val="005A6BE0"/>
    <w:rsid w:val="005A6FA3"/>
    <w:rsid w:val="005C3EE4"/>
    <w:rsid w:val="005C3FD8"/>
    <w:rsid w:val="005C47C6"/>
    <w:rsid w:val="005C765C"/>
    <w:rsid w:val="005C7B43"/>
    <w:rsid w:val="005D0EB9"/>
    <w:rsid w:val="005D7954"/>
    <w:rsid w:val="005D7BFE"/>
    <w:rsid w:val="005E02F6"/>
    <w:rsid w:val="005E14B0"/>
    <w:rsid w:val="005E1C2E"/>
    <w:rsid w:val="005E26AE"/>
    <w:rsid w:val="005E28B4"/>
    <w:rsid w:val="005E5820"/>
    <w:rsid w:val="005E758A"/>
    <w:rsid w:val="005F0489"/>
    <w:rsid w:val="005F22FA"/>
    <w:rsid w:val="005F4A6B"/>
    <w:rsid w:val="005F4BAA"/>
    <w:rsid w:val="005F54E1"/>
    <w:rsid w:val="005F5DBC"/>
    <w:rsid w:val="005F626F"/>
    <w:rsid w:val="0060255E"/>
    <w:rsid w:val="006032FE"/>
    <w:rsid w:val="00605EBE"/>
    <w:rsid w:val="006112B8"/>
    <w:rsid w:val="00611324"/>
    <w:rsid w:val="00613BC1"/>
    <w:rsid w:val="0061575B"/>
    <w:rsid w:val="00616E83"/>
    <w:rsid w:val="00616F51"/>
    <w:rsid w:val="006211F5"/>
    <w:rsid w:val="00632DD4"/>
    <w:rsid w:val="00632EB9"/>
    <w:rsid w:val="0063566B"/>
    <w:rsid w:val="0063648E"/>
    <w:rsid w:val="00636974"/>
    <w:rsid w:val="00637921"/>
    <w:rsid w:val="00640B7A"/>
    <w:rsid w:val="006448E8"/>
    <w:rsid w:val="0065081C"/>
    <w:rsid w:val="00651A4A"/>
    <w:rsid w:val="00656BED"/>
    <w:rsid w:val="00657C05"/>
    <w:rsid w:val="006623E2"/>
    <w:rsid w:val="00666CAF"/>
    <w:rsid w:val="0067412E"/>
    <w:rsid w:val="00680946"/>
    <w:rsid w:val="006819E4"/>
    <w:rsid w:val="0068325C"/>
    <w:rsid w:val="006846E7"/>
    <w:rsid w:val="0069199B"/>
    <w:rsid w:val="00691FE0"/>
    <w:rsid w:val="00692F23"/>
    <w:rsid w:val="006962A2"/>
    <w:rsid w:val="006A0D98"/>
    <w:rsid w:val="006B1417"/>
    <w:rsid w:val="006B41BB"/>
    <w:rsid w:val="006B5134"/>
    <w:rsid w:val="006B5DE1"/>
    <w:rsid w:val="006B5E10"/>
    <w:rsid w:val="006C1AB0"/>
    <w:rsid w:val="006C4665"/>
    <w:rsid w:val="006C6225"/>
    <w:rsid w:val="006C6227"/>
    <w:rsid w:val="006D1198"/>
    <w:rsid w:val="006D379D"/>
    <w:rsid w:val="006D3984"/>
    <w:rsid w:val="006E01BF"/>
    <w:rsid w:val="006E1E9F"/>
    <w:rsid w:val="006E1F5A"/>
    <w:rsid w:val="006F1608"/>
    <w:rsid w:val="006F25D2"/>
    <w:rsid w:val="006F55C7"/>
    <w:rsid w:val="00703E33"/>
    <w:rsid w:val="007102C1"/>
    <w:rsid w:val="00711BF0"/>
    <w:rsid w:val="00714856"/>
    <w:rsid w:val="00720426"/>
    <w:rsid w:val="007213B4"/>
    <w:rsid w:val="00722838"/>
    <w:rsid w:val="007229B2"/>
    <w:rsid w:val="00725450"/>
    <w:rsid w:val="0072740F"/>
    <w:rsid w:val="00731E21"/>
    <w:rsid w:val="007347EB"/>
    <w:rsid w:val="0073656C"/>
    <w:rsid w:val="00741B9A"/>
    <w:rsid w:val="0074525B"/>
    <w:rsid w:val="00747990"/>
    <w:rsid w:val="00750E84"/>
    <w:rsid w:val="00751AFC"/>
    <w:rsid w:val="00755E9B"/>
    <w:rsid w:val="00761602"/>
    <w:rsid w:val="00766959"/>
    <w:rsid w:val="00770B15"/>
    <w:rsid w:val="00774930"/>
    <w:rsid w:val="00775C20"/>
    <w:rsid w:val="0077657C"/>
    <w:rsid w:val="0078381B"/>
    <w:rsid w:val="00784C02"/>
    <w:rsid w:val="00785554"/>
    <w:rsid w:val="00786E22"/>
    <w:rsid w:val="00796EDB"/>
    <w:rsid w:val="007A1450"/>
    <w:rsid w:val="007A28ED"/>
    <w:rsid w:val="007A3FA1"/>
    <w:rsid w:val="007B49EE"/>
    <w:rsid w:val="007C1A4B"/>
    <w:rsid w:val="007C312C"/>
    <w:rsid w:val="007C3B08"/>
    <w:rsid w:val="007C4BE7"/>
    <w:rsid w:val="007D36AB"/>
    <w:rsid w:val="007D46B6"/>
    <w:rsid w:val="007D4933"/>
    <w:rsid w:val="007D54A9"/>
    <w:rsid w:val="007D58E6"/>
    <w:rsid w:val="007F0FC9"/>
    <w:rsid w:val="00801237"/>
    <w:rsid w:val="00803FBC"/>
    <w:rsid w:val="00804477"/>
    <w:rsid w:val="00804C64"/>
    <w:rsid w:val="00806F81"/>
    <w:rsid w:val="00807E93"/>
    <w:rsid w:val="00813749"/>
    <w:rsid w:val="008138D8"/>
    <w:rsid w:val="008156FE"/>
    <w:rsid w:val="0081721D"/>
    <w:rsid w:val="00821770"/>
    <w:rsid w:val="00823210"/>
    <w:rsid w:val="00823CA0"/>
    <w:rsid w:val="0082708E"/>
    <w:rsid w:val="00827F65"/>
    <w:rsid w:val="00830E24"/>
    <w:rsid w:val="00833BCE"/>
    <w:rsid w:val="00835B67"/>
    <w:rsid w:val="00846D53"/>
    <w:rsid w:val="008472D8"/>
    <w:rsid w:val="00851A6C"/>
    <w:rsid w:val="00852C93"/>
    <w:rsid w:val="0085374B"/>
    <w:rsid w:val="00853974"/>
    <w:rsid w:val="00856CD9"/>
    <w:rsid w:val="00860649"/>
    <w:rsid w:val="00861E06"/>
    <w:rsid w:val="0086231E"/>
    <w:rsid w:val="00863666"/>
    <w:rsid w:val="0086487C"/>
    <w:rsid w:val="0086588E"/>
    <w:rsid w:val="00867E85"/>
    <w:rsid w:val="00872B66"/>
    <w:rsid w:val="008730F1"/>
    <w:rsid w:val="00875369"/>
    <w:rsid w:val="0088263F"/>
    <w:rsid w:val="0088312E"/>
    <w:rsid w:val="008849F1"/>
    <w:rsid w:val="008851A3"/>
    <w:rsid w:val="00885DB1"/>
    <w:rsid w:val="00885E65"/>
    <w:rsid w:val="00887B3F"/>
    <w:rsid w:val="00891E03"/>
    <w:rsid w:val="008934B5"/>
    <w:rsid w:val="008A0865"/>
    <w:rsid w:val="008A0E53"/>
    <w:rsid w:val="008A2EF3"/>
    <w:rsid w:val="008A348E"/>
    <w:rsid w:val="008A4746"/>
    <w:rsid w:val="008A6809"/>
    <w:rsid w:val="008A6CE0"/>
    <w:rsid w:val="008B793E"/>
    <w:rsid w:val="008C10CC"/>
    <w:rsid w:val="008C3E15"/>
    <w:rsid w:val="008C616B"/>
    <w:rsid w:val="008D05F1"/>
    <w:rsid w:val="008D09E8"/>
    <w:rsid w:val="008D13CD"/>
    <w:rsid w:val="008D186C"/>
    <w:rsid w:val="008D28A4"/>
    <w:rsid w:val="008D35C6"/>
    <w:rsid w:val="008D4CE3"/>
    <w:rsid w:val="008D7DD8"/>
    <w:rsid w:val="008E01D1"/>
    <w:rsid w:val="008E23EF"/>
    <w:rsid w:val="008E2F67"/>
    <w:rsid w:val="008E38C5"/>
    <w:rsid w:val="008E3CC3"/>
    <w:rsid w:val="008E3CCD"/>
    <w:rsid w:val="008F54B8"/>
    <w:rsid w:val="008F7486"/>
    <w:rsid w:val="00907D1C"/>
    <w:rsid w:val="009164E3"/>
    <w:rsid w:val="009172A6"/>
    <w:rsid w:val="009177B8"/>
    <w:rsid w:val="00921069"/>
    <w:rsid w:val="00922642"/>
    <w:rsid w:val="00927139"/>
    <w:rsid w:val="00930195"/>
    <w:rsid w:val="00933F7F"/>
    <w:rsid w:val="00934216"/>
    <w:rsid w:val="00935C4E"/>
    <w:rsid w:val="00936C92"/>
    <w:rsid w:val="009417C3"/>
    <w:rsid w:val="0094324B"/>
    <w:rsid w:val="0094387B"/>
    <w:rsid w:val="00945105"/>
    <w:rsid w:val="009452D5"/>
    <w:rsid w:val="009465C1"/>
    <w:rsid w:val="0095269E"/>
    <w:rsid w:val="009539BF"/>
    <w:rsid w:val="009557EE"/>
    <w:rsid w:val="00956C67"/>
    <w:rsid w:val="00962E9D"/>
    <w:rsid w:val="00967839"/>
    <w:rsid w:val="0097209C"/>
    <w:rsid w:val="0097346B"/>
    <w:rsid w:val="00973856"/>
    <w:rsid w:val="009746BA"/>
    <w:rsid w:val="00974E1D"/>
    <w:rsid w:val="00980203"/>
    <w:rsid w:val="00980932"/>
    <w:rsid w:val="0098652C"/>
    <w:rsid w:val="009869B0"/>
    <w:rsid w:val="0099117E"/>
    <w:rsid w:val="00994B90"/>
    <w:rsid w:val="00996779"/>
    <w:rsid w:val="00996AED"/>
    <w:rsid w:val="009A23A8"/>
    <w:rsid w:val="009A248B"/>
    <w:rsid w:val="009A609B"/>
    <w:rsid w:val="009A7A42"/>
    <w:rsid w:val="009B05E7"/>
    <w:rsid w:val="009B78A6"/>
    <w:rsid w:val="009C015F"/>
    <w:rsid w:val="009C070D"/>
    <w:rsid w:val="009C3788"/>
    <w:rsid w:val="009C4C1D"/>
    <w:rsid w:val="009D17CA"/>
    <w:rsid w:val="009D213F"/>
    <w:rsid w:val="009D39C2"/>
    <w:rsid w:val="009D55DD"/>
    <w:rsid w:val="009D7C16"/>
    <w:rsid w:val="009E1A90"/>
    <w:rsid w:val="009E423B"/>
    <w:rsid w:val="009F0CEB"/>
    <w:rsid w:val="009F0D7A"/>
    <w:rsid w:val="009F0DCF"/>
    <w:rsid w:val="009F3F04"/>
    <w:rsid w:val="009F5102"/>
    <w:rsid w:val="009F6336"/>
    <w:rsid w:val="009F7701"/>
    <w:rsid w:val="00A005B7"/>
    <w:rsid w:val="00A0212E"/>
    <w:rsid w:val="00A02D83"/>
    <w:rsid w:val="00A06F6E"/>
    <w:rsid w:val="00A07E7D"/>
    <w:rsid w:val="00A10CD1"/>
    <w:rsid w:val="00A120D0"/>
    <w:rsid w:val="00A13097"/>
    <w:rsid w:val="00A16F6A"/>
    <w:rsid w:val="00A17080"/>
    <w:rsid w:val="00A17E74"/>
    <w:rsid w:val="00A20C6C"/>
    <w:rsid w:val="00A2282F"/>
    <w:rsid w:val="00A32E7D"/>
    <w:rsid w:val="00A33C06"/>
    <w:rsid w:val="00A35FE9"/>
    <w:rsid w:val="00A3631A"/>
    <w:rsid w:val="00A36A02"/>
    <w:rsid w:val="00A372CB"/>
    <w:rsid w:val="00A42F62"/>
    <w:rsid w:val="00A44C62"/>
    <w:rsid w:val="00A460A8"/>
    <w:rsid w:val="00A46336"/>
    <w:rsid w:val="00A47E44"/>
    <w:rsid w:val="00A53303"/>
    <w:rsid w:val="00A55317"/>
    <w:rsid w:val="00A56898"/>
    <w:rsid w:val="00A611CC"/>
    <w:rsid w:val="00A6166A"/>
    <w:rsid w:val="00A61A04"/>
    <w:rsid w:val="00A6679C"/>
    <w:rsid w:val="00A66D66"/>
    <w:rsid w:val="00A70619"/>
    <w:rsid w:val="00A744EB"/>
    <w:rsid w:val="00A7756E"/>
    <w:rsid w:val="00A8051E"/>
    <w:rsid w:val="00A80DDC"/>
    <w:rsid w:val="00A81CB5"/>
    <w:rsid w:val="00A82A45"/>
    <w:rsid w:val="00A847AE"/>
    <w:rsid w:val="00A90773"/>
    <w:rsid w:val="00A90F6B"/>
    <w:rsid w:val="00A92CE5"/>
    <w:rsid w:val="00A94226"/>
    <w:rsid w:val="00A94F0E"/>
    <w:rsid w:val="00A9560D"/>
    <w:rsid w:val="00AA1B7E"/>
    <w:rsid w:val="00AA2E55"/>
    <w:rsid w:val="00AA3EBB"/>
    <w:rsid w:val="00AA617F"/>
    <w:rsid w:val="00AA6FF5"/>
    <w:rsid w:val="00AA719D"/>
    <w:rsid w:val="00AB1DC0"/>
    <w:rsid w:val="00AB5322"/>
    <w:rsid w:val="00AB6D5C"/>
    <w:rsid w:val="00AB7154"/>
    <w:rsid w:val="00AC2AB5"/>
    <w:rsid w:val="00AC2DA9"/>
    <w:rsid w:val="00AC6611"/>
    <w:rsid w:val="00AC6FB6"/>
    <w:rsid w:val="00AD40BD"/>
    <w:rsid w:val="00AD56FF"/>
    <w:rsid w:val="00AD7F86"/>
    <w:rsid w:val="00AE002B"/>
    <w:rsid w:val="00AE3C94"/>
    <w:rsid w:val="00AE46CC"/>
    <w:rsid w:val="00AF10AE"/>
    <w:rsid w:val="00AF1657"/>
    <w:rsid w:val="00AF2BEC"/>
    <w:rsid w:val="00B00D45"/>
    <w:rsid w:val="00B0274B"/>
    <w:rsid w:val="00B02A0C"/>
    <w:rsid w:val="00B06BB0"/>
    <w:rsid w:val="00B10955"/>
    <w:rsid w:val="00B10CEF"/>
    <w:rsid w:val="00B121FD"/>
    <w:rsid w:val="00B13022"/>
    <w:rsid w:val="00B13546"/>
    <w:rsid w:val="00B1474F"/>
    <w:rsid w:val="00B17715"/>
    <w:rsid w:val="00B202B0"/>
    <w:rsid w:val="00B220CB"/>
    <w:rsid w:val="00B30EA0"/>
    <w:rsid w:val="00B312D5"/>
    <w:rsid w:val="00B34D6F"/>
    <w:rsid w:val="00B4177D"/>
    <w:rsid w:val="00B46058"/>
    <w:rsid w:val="00B46A3E"/>
    <w:rsid w:val="00B5315F"/>
    <w:rsid w:val="00B63D4C"/>
    <w:rsid w:val="00B6409E"/>
    <w:rsid w:val="00B71C54"/>
    <w:rsid w:val="00B75998"/>
    <w:rsid w:val="00B77B9B"/>
    <w:rsid w:val="00B813F3"/>
    <w:rsid w:val="00B81802"/>
    <w:rsid w:val="00B8196C"/>
    <w:rsid w:val="00B83512"/>
    <w:rsid w:val="00B83CF6"/>
    <w:rsid w:val="00B8472F"/>
    <w:rsid w:val="00B86DFC"/>
    <w:rsid w:val="00B87C4A"/>
    <w:rsid w:val="00B92356"/>
    <w:rsid w:val="00B9705D"/>
    <w:rsid w:val="00BA1305"/>
    <w:rsid w:val="00BA65D9"/>
    <w:rsid w:val="00BB047F"/>
    <w:rsid w:val="00BB5A86"/>
    <w:rsid w:val="00BC0DFE"/>
    <w:rsid w:val="00BC14A0"/>
    <w:rsid w:val="00BC1ECB"/>
    <w:rsid w:val="00BC31CD"/>
    <w:rsid w:val="00BC60EB"/>
    <w:rsid w:val="00BC690B"/>
    <w:rsid w:val="00BD1C68"/>
    <w:rsid w:val="00BD461A"/>
    <w:rsid w:val="00BD6A4B"/>
    <w:rsid w:val="00BE108B"/>
    <w:rsid w:val="00BE3169"/>
    <w:rsid w:val="00BE39A9"/>
    <w:rsid w:val="00BE57E4"/>
    <w:rsid w:val="00BE61FB"/>
    <w:rsid w:val="00BE66E5"/>
    <w:rsid w:val="00BE6E6B"/>
    <w:rsid w:val="00BE7426"/>
    <w:rsid w:val="00BE756A"/>
    <w:rsid w:val="00BF1AC0"/>
    <w:rsid w:val="00BF29DF"/>
    <w:rsid w:val="00BF3126"/>
    <w:rsid w:val="00BF3D78"/>
    <w:rsid w:val="00BF42E2"/>
    <w:rsid w:val="00BF5B07"/>
    <w:rsid w:val="00C00D88"/>
    <w:rsid w:val="00C03B38"/>
    <w:rsid w:val="00C05CF4"/>
    <w:rsid w:val="00C06032"/>
    <w:rsid w:val="00C071EF"/>
    <w:rsid w:val="00C1360C"/>
    <w:rsid w:val="00C13722"/>
    <w:rsid w:val="00C1604D"/>
    <w:rsid w:val="00C165F0"/>
    <w:rsid w:val="00C16BD6"/>
    <w:rsid w:val="00C17BB2"/>
    <w:rsid w:val="00C25821"/>
    <w:rsid w:val="00C30D28"/>
    <w:rsid w:val="00C32F43"/>
    <w:rsid w:val="00C340C1"/>
    <w:rsid w:val="00C34E73"/>
    <w:rsid w:val="00C36428"/>
    <w:rsid w:val="00C40217"/>
    <w:rsid w:val="00C40C10"/>
    <w:rsid w:val="00C4411F"/>
    <w:rsid w:val="00C450BE"/>
    <w:rsid w:val="00C51476"/>
    <w:rsid w:val="00C5195C"/>
    <w:rsid w:val="00C53255"/>
    <w:rsid w:val="00C63F59"/>
    <w:rsid w:val="00C65296"/>
    <w:rsid w:val="00C707B7"/>
    <w:rsid w:val="00C70859"/>
    <w:rsid w:val="00C70E52"/>
    <w:rsid w:val="00C77D07"/>
    <w:rsid w:val="00C821FD"/>
    <w:rsid w:val="00C83DE2"/>
    <w:rsid w:val="00C845D8"/>
    <w:rsid w:val="00C94FE3"/>
    <w:rsid w:val="00C9580E"/>
    <w:rsid w:val="00C973EF"/>
    <w:rsid w:val="00CA0BBF"/>
    <w:rsid w:val="00CA3A6B"/>
    <w:rsid w:val="00CA70F3"/>
    <w:rsid w:val="00CA7ADF"/>
    <w:rsid w:val="00CA7FAC"/>
    <w:rsid w:val="00CB1BFB"/>
    <w:rsid w:val="00CB705A"/>
    <w:rsid w:val="00CB7718"/>
    <w:rsid w:val="00CC03AA"/>
    <w:rsid w:val="00CC1AA9"/>
    <w:rsid w:val="00CC1CBB"/>
    <w:rsid w:val="00CC1FC6"/>
    <w:rsid w:val="00CC2C1D"/>
    <w:rsid w:val="00CC6959"/>
    <w:rsid w:val="00CC7CAE"/>
    <w:rsid w:val="00CD2E12"/>
    <w:rsid w:val="00CE3E5C"/>
    <w:rsid w:val="00CF681B"/>
    <w:rsid w:val="00D02588"/>
    <w:rsid w:val="00D02A42"/>
    <w:rsid w:val="00D05F47"/>
    <w:rsid w:val="00D07957"/>
    <w:rsid w:val="00D1042C"/>
    <w:rsid w:val="00D1754F"/>
    <w:rsid w:val="00D20E4E"/>
    <w:rsid w:val="00D216AA"/>
    <w:rsid w:val="00D250B6"/>
    <w:rsid w:val="00D251D9"/>
    <w:rsid w:val="00D276EA"/>
    <w:rsid w:val="00D27EE3"/>
    <w:rsid w:val="00D31ADC"/>
    <w:rsid w:val="00D34AFB"/>
    <w:rsid w:val="00D36E7C"/>
    <w:rsid w:val="00D408B5"/>
    <w:rsid w:val="00D42487"/>
    <w:rsid w:val="00D430F0"/>
    <w:rsid w:val="00D46FD3"/>
    <w:rsid w:val="00D51EF4"/>
    <w:rsid w:val="00D57A7D"/>
    <w:rsid w:val="00D57FB5"/>
    <w:rsid w:val="00D61904"/>
    <w:rsid w:val="00D61A5C"/>
    <w:rsid w:val="00D62FC9"/>
    <w:rsid w:val="00D66513"/>
    <w:rsid w:val="00D677E0"/>
    <w:rsid w:val="00D701BF"/>
    <w:rsid w:val="00D718D7"/>
    <w:rsid w:val="00D73936"/>
    <w:rsid w:val="00D760D0"/>
    <w:rsid w:val="00D835CD"/>
    <w:rsid w:val="00D877F9"/>
    <w:rsid w:val="00D90761"/>
    <w:rsid w:val="00DA236F"/>
    <w:rsid w:val="00DA256C"/>
    <w:rsid w:val="00DA31F9"/>
    <w:rsid w:val="00DA5696"/>
    <w:rsid w:val="00DA64B2"/>
    <w:rsid w:val="00DB1684"/>
    <w:rsid w:val="00DB5B11"/>
    <w:rsid w:val="00DB6F67"/>
    <w:rsid w:val="00DC3CE3"/>
    <w:rsid w:val="00DC7A57"/>
    <w:rsid w:val="00DC7B76"/>
    <w:rsid w:val="00DD101C"/>
    <w:rsid w:val="00DD525D"/>
    <w:rsid w:val="00DD62CA"/>
    <w:rsid w:val="00DD6C4C"/>
    <w:rsid w:val="00DD71B7"/>
    <w:rsid w:val="00DE179B"/>
    <w:rsid w:val="00DE3BFA"/>
    <w:rsid w:val="00DE455F"/>
    <w:rsid w:val="00DE4894"/>
    <w:rsid w:val="00DE48B5"/>
    <w:rsid w:val="00DF0FA0"/>
    <w:rsid w:val="00DF2FB9"/>
    <w:rsid w:val="00DF4BD3"/>
    <w:rsid w:val="00DF4C3C"/>
    <w:rsid w:val="00E00AA8"/>
    <w:rsid w:val="00E03924"/>
    <w:rsid w:val="00E061C4"/>
    <w:rsid w:val="00E154C1"/>
    <w:rsid w:val="00E16771"/>
    <w:rsid w:val="00E208CB"/>
    <w:rsid w:val="00E20ADF"/>
    <w:rsid w:val="00E229B6"/>
    <w:rsid w:val="00E24D09"/>
    <w:rsid w:val="00E25102"/>
    <w:rsid w:val="00E31CC2"/>
    <w:rsid w:val="00E329B3"/>
    <w:rsid w:val="00E350D0"/>
    <w:rsid w:val="00E43C84"/>
    <w:rsid w:val="00E46178"/>
    <w:rsid w:val="00E5019F"/>
    <w:rsid w:val="00E50238"/>
    <w:rsid w:val="00E53880"/>
    <w:rsid w:val="00E538C0"/>
    <w:rsid w:val="00E53B9B"/>
    <w:rsid w:val="00E53D9A"/>
    <w:rsid w:val="00E55A0F"/>
    <w:rsid w:val="00E563C9"/>
    <w:rsid w:val="00E5785E"/>
    <w:rsid w:val="00E60272"/>
    <w:rsid w:val="00E62B2F"/>
    <w:rsid w:val="00E640F1"/>
    <w:rsid w:val="00E670DE"/>
    <w:rsid w:val="00E71378"/>
    <w:rsid w:val="00E76B9F"/>
    <w:rsid w:val="00E77393"/>
    <w:rsid w:val="00E80C2B"/>
    <w:rsid w:val="00E830FB"/>
    <w:rsid w:val="00E832E0"/>
    <w:rsid w:val="00E866E0"/>
    <w:rsid w:val="00E94ACD"/>
    <w:rsid w:val="00EA0BFB"/>
    <w:rsid w:val="00EA1A7E"/>
    <w:rsid w:val="00EA274C"/>
    <w:rsid w:val="00EA7DE6"/>
    <w:rsid w:val="00EB496E"/>
    <w:rsid w:val="00ED0F73"/>
    <w:rsid w:val="00ED2422"/>
    <w:rsid w:val="00ED5095"/>
    <w:rsid w:val="00ED58D1"/>
    <w:rsid w:val="00ED6121"/>
    <w:rsid w:val="00ED644E"/>
    <w:rsid w:val="00ED772A"/>
    <w:rsid w:val="00ED7D4C"/>
    <w:rsid w:val="00EE059F"/>
    <w:rsid w:val="00EE32C1"/>
    <w:rsid w:val="00EE4A17"/>
    <w:rsid w:val="00EF63DB"/>
    <w:rsid w:val="00F12B96"/>
    <w:rsid w:val="00F13AD4"/>
    <w:rsid w:val="00F15917"/>
    <w:rsid w:val="00F219EB"/>
    <w:rsid w:val="00F25B19"/>
    <w:rsid w:val="00F30A13"/>
    <w:rsid w:val="00F40E18"/>
    <w:rsid w:val="00F424AD"/>
    <w:rsid w:val="00F43E68"/>
    <w:rsid w:val="00F4623A"/>
    <w:rsid w:val="00F46B33"/>
    <w:rsid w:val="00F509F8"/>
    <w:rsid w:val="00F5661F"/>
    <w:rsid w:val="00F60A63"/>
    <w:rsid w:val="00F60DD0"/>
    <w:rsid w:val="00F610F8"/>
    <w:rsid w:val="00F619B9"/>
    <w:rsid w:val="00F707A2"/>
    <w:rsid w:val="00F734D8"/>
    <w:rsid w:val="00F738E8"/>
    <w:rsid w:val="00F738EF"/>
    <w:rsid w:val="00F7659C"/>
    <w:rsid w:val="00F76751"/>
    <w:rsid w:val="00F8193A"/>
    <w:rsid w:val="00F8283F"/>
    <w:rsid w:val="00F8391B"/>
    <w:rsid w:val="00F8698E"/>
    <w:rsid w:val="00F90A19"/>
    <w:rsid w:val="00F97717"/>
    <w:rsid w:val="00FA2B3E"/>
    <w:rsid w:val="00FA36B7"/>
    <w:rsid w:val="00FA739D"/>
    <w:rsid w:val="00FB2DF5"/>
    <w:rsid w:val="00FB45F8"/>
    <w:rsid w:val="00FB76EA"/>
    <w:rsid w:val="00FB7AFF"/>
    <w:rsid w:val="00FC291E"/>
    <w:rsid w:val="00FD3566"/>
    <w:rsid w:val="00FD573E"/>
    <w:rsid w:val="00FE1A39"/>
    <w:rsid w:val="00FE2D16"/>
    <w:rsid w:val="00FE4B19"/>
    <w:rsid w:val="00FE7367"/>
    <w:rsid w:val="00FF037B"/>
    <w:rsid w:val="00FF6865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E1D8-8E08-422E-97AE-689A8322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2014-02-25T09:22:00Z</dcterms:created>
  <dcterms:modified xsi:type="dcterms:W3CDTF">2014-02-25T09:25:00Z</dcterms:modified>
</cp:coreProperties>
</file>